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FA1A" w14:textId="77777777" w:rsidR="00732313" w:rsidRPr="00C255AF" w:rsidRDefault="00732313" w:rsidP="00732313">
      <w:pPr>
        <w:jc w:val="center"/>
        <w:rPr>
          <w:b/>
          <w:sz w:val="28"/>
        </w:rPr>
      </w:pPr>
      <w:r w:rsidRPr="00C255AF">
        <w:rPr>
          <w:b/>
          <w:sz w:val="28"/>
        </w:rPr>
        <w:t>СОЮЗ АРБИТРАЖНЫХ УПРАВЛЯЮЩИХ</w:t>
      </w:r>
    </w:p>
    <w:p w14:paraId="11C275CA" w14:textId="77777777" w:rsidR="00732313" w:rsidRPr="00C255AF" w:rsidRDefault="00732313" w:rsidP="00732313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C2D7EA7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помещ. </w:t>
      </w:r>
      <w:r w:rsidRPr="00C255AF">
        <w:rPr>
          <w:sz w:val="20"/>
          <w:szCs w:val="20"/>
        </w:rPr>
        <w:t>19/9</w:t>
      </w:r>
    </w:p>
    <w:p w14:paraId="2860B652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>телефон: (812) 454-55-36</w:t>
      </w:r>
      <w:r>
        <w:rPr>
          <w:sz w:val="20"/>
          <w:szCs w:val="20"/>
        </w:rPr>
        <w:t xml:space="preserve"> </w:t>
      </w:r>
      <w:hyperlink r:id="rId8" w:history="1">
        <w:r w:rsidRPr="00C44EB5">
          <w:rPr>
            <w:rStyle w:val="af6"/>
            <w:sz w:val="20"/>
            <w:szCs w:val="20"/>
          </w:rPr>
          <w:t>www.</w:t>
        </w:r>
        <w:r w:rsidRPr="00C44EB5">
          <w:rPr>
            <w:rStyle w:val="af6"/>
            <w:sz w:val="20"/>
            <w:szCs w:val="20"/>
            <w:lang w:val="en-US"/>
          </w:rPr>
          <w:t>ncrb</w:t>
        </w:r>
        <w:r w:rsidRPr="00C44EB5">
          <w:rPr>
            <w:rStyle w:val="af6"/>
            <w:sz w:val="20"/>
            <w:szCs w:val="20"/>
          </w:rPr>
          <w:t>-</w:t>
        </w:r>
        <w:r w:rsidRPr="00C44EB5">
          <w:rPr>
            <w:rStyle w:val="af6"/>
            <w:sz w:val="20"/>
            <w:szCs w:val="20"/>
            <w:lang w:val="en-US"/>
          </w:rPr>
          <w:t>au</w:t>
        </w:r>
        <w:r w:rsidRPr="00C44EB5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9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10ADFE0" w14:textId="34888F9F" w:rsidR="00732313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ПРОТОКОЛ №</w:t>
      </w:r>
      <w:r w:rsidR="00E51246" w:rsidRPr="002777F5">
        <w:rPr>
          <w:b/>
        </w:rPr>
        <w:t xml:space="preserve"> </w:t>
      </w:r>
      <w:r w:rsidR="003D37ED" w:rsidRPr="002777F5">
        <w:rPr>
          <w:b/>
        </w:rPr>
        <w:t>4</w:t>
      </w:r>
      <w:r w:rsidR="00093D42" w:rsidRPr="002777F5">
        <w:rPr>
          <w:b/>
        </w:rPr>
        <w:t>7</w:t>
      </w:r>
      <w:r w:rsidR="003678A6">
        <w:rPr>
          <w:b/>
        </w:rPr>
        <w:t>4</w:t>
      </w:r>
    </w:p>
    <w:p w14:paraId="415E69F7" w14:textId="2E3CEF47" w:rsidR="00924B20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ЗАСЕДАНИЯ СОВЕТА СОЮЗА</w:t>
      </w:r>
    </w:p>
    <w:p w14:paraId="4203BD94" w14:textId="7D8EE934" w:rsidR="00924B20" w:rsidRPr="002777F5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</w:pPr>
      <w:r w:rsidRPr="002777F5">
        <w:rPr>
          <w:b/>
        </w:rPr>
        <w:t xml:space="preserve">                                     </w:t>
      </w:r>
      <w:r w:rsidR="00924B20" w:rsidRPr="002777F5">
        <w:rPr>
          <w:b/>
        </w:rPr>
        <w:t xml:space="preserve">    </w:t>
      </w:r>
      <w:r w:rsidR="00AF305D" w:rsidRPr="002777F5">
        <w:rPr>
          <w:b/>
        </w:rPr>
        <w:t xml:space="preserve">     </w:t>
      </w:r>
      <w:r w:rsidR="00924B20" w:rsidRPr="002777F5">
        <w:rPr>
          <w:b/>
        </w:rPr>
        <w:t xml:space="preserve">       </w:t>
      </w:r>
      <w:r w:rsidR="005C18C2" w:rsidRPr="002777F5">
        <w:rPr>
          <w:b/>
        </w:rPr>
        <w:t xml:space="preserve">       </w:t>
      </w:r>
      <w:r w:rsidR="00D3582D" w:rsidRPr="002777F5">
        <w:rPr>
          <w:b/>
        </w:rPr>
        <w:t xml:space="preserve">             </w:t>
      </w:r>
    </w:p>
    <w:p w14:paraId="0CAA950E" w14:textId="2A43D5AE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 xml:space="preserve">г. </w:t>
      </w:r>
      <w:r w:rsidR="00093D42" w:rsidRPr="002777F5">
        <w:rPr>
          <w:b/>
        </w:rPr>
        <w:t>Москва</w:t>
      </w:r>
      <w:r w:rsidR="00093D42" w:rsidRPr="002777F5">
        <w:rPr>
          <w:b/>
        </w:rPr>
        <w:tab/>
        <w:t xml:space="preserve">                           </w:t>
      </w:r>
      <w:r w:rsidR="003678A6">
        <w:rPr>
          <w:b/>
        </w:rPr>
        <w:t>21</w:t>
      </w:r>
      <w:r w:rsidR="007F4DCF" w:rsidRPr="002777F5">
        <w:rPr>
          <w:b/>
        </w:rPr>
        <w:t xml:space="preserve"> июл</w:t>
      </w:r>
      <w:r w:rsidRPr="002777F5">
        <w:rPr>
          <w:b/>
        </w:rPr>
        <w:t xml:space="preserve">я 2025 года </w:t>
      </w:r>
    </w:p>
    <w:p w14:paraId="0724F32F" w14:textId="77777777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</w:p>
    <w:p w14:paraId="2F921549" w14:textId="77777777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открытия заседания: 11 часов 00 минут</w:t>
      </w:r>
    </w:p>
    <w:p w14:paraId="124768BD" w14:textId="4E542FB6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закрытия заседания: 1</w:t>
      </w:r>
      <w:r w:rsidR="005740FD">
        <w:rPr>
          <w:b/>
        </w:rPr>
        <w:t>3</w:t>
      </w:r>
      <w:r w:rsidRPr="002777F5">
        <w:rPr>
          <w:b/>
        </w:rPr>
        <w:t xml:space="preserve"> часов 00 минут</w:t>
      </w:r>
    </w:p>
    <w:p w14:paraId="5889DE9E" w14:textId="77777777" w:rsidR="00D5784F" w:rsidRPr="002777F5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2E49F0" w14:textId="77777777" w:rsidR="00D5784F" w:rsidRPr="002777F5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2777F5" w:rsidRDefault="00D5784F" w:rsidP="00D5784F">
      <w:pPr>
        <w:ind w:firstLine="567"/>
        <w:jc w:val="both"/>
      </w:pPr>
      <w:r w:rsidRPr="002777F5">
        <w:t xml:space="preserve">Заседание Совета Союза по вопросам повестки дня проведено путем заочного голосования. </w:t>
      </w:r>
    </w:p>
    <w:p w14:paraId="243591AE" w14:textId="77777777" w:rsidR="00EE22F4" w:rsidRPr="002777F5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>В проведении Совета Союза приняли участие 13 из 13 членов Совета Союза: БАБЕНКО Иван Владимирович; ВЛАСОВ Владислав Викторович; 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Тельмановна; САМСОНОВА Людмила Александровна; СЕРКИНА Марина Александровна; СОБОЛЬ Александр Михайлович, ТИХОВ Сергей Анатольевич; ЧАЩИН Сергей Михайлович.</w:t>
      </w:r>
    </w:p>
    <w:p w14:paraId="2ADEC374" w14:textId="77777777" w:rsidR="00D5784F" w:rsidRPr="002777F5" w:rsidRDefault="00D5784F" w:rsidP="00D5784F">
      <w:pPr>
        <w:tabs>
          <w:tab w:val="left" w:pos="5921"/>
        </w:tabs>
        <w:ind w:firstLine="540"/>
        <w:jc w:val="both"/>
        <w:rPr>
          <w:b/>
        </w:rPr>
      </w:pPr>
      <w:r w:rsidRPr="002777F5">
        <w:t xml:space="preserve">В соответствии с п. 1 ст. 181.2 ГК РФ п. 7.10 ст. 7 Устава кворум для принятия решений Совета Союза имеется. </w:t>
      </w:r>
    </w:p>
    <w:p w14:paraId="13BE1C49" w14:textId="77777777" w:rsidR="002777F5" w:rsidRPr="002777F5" w:rsidRDefault="002777F5" w:rsidP="00E06DF1">
      <w:pPr>
        <w:ind w:firstLine="567"/>
        <w:jc w:val="center"/>
      </w:pPr>
    </w:p>
    <w:p w14:paraId="5386F28B" w14:textId="2F24041A" w:rsidR="00EF4302" w:rsidRPr="002777F5" w:rsidRDefault="00EF4302" w:rsidP="00E06DF1">
      <w:pPr>
        <w:ind w:firstLine="567"/>
        <w:jc w:val="center"/>
      </w:pPr>
      <w:r w:rsidRPr="002777F5">
        <w:t>Повестка дня</w:t>
      </w:r>
    </w:p>
    <w:p w14:paraId="7B1396E8" w14:textId="1B4568A7" w:rsidR="00EF4302" w:rsidRPr="002777F5" w:rsidRDefault="00093D42" w:rsidP="00E06DF1">
      <w:pPr>
        <w:ind w:firstLine="567"/>
        <w:jc w:val="center"/>
      </w:pPr>
      <w:r w:rsidRPr="002777F5">
        <w:t>вне</w:t>
      </w:r>
      <w:r w:rsidR="00EF4302" w:rsidRPr="002777F5">
        <w:t xml:space="preserve">очередного заседания Совета Союза АУ </w:t>
      </w:r>
      <w:r w:rsidR="00417853" w:rsidRPr="002777F5">
        <w:t>НЦРБ</w:t>
      </w:r>
      <w:r w:rsidR="00EF4302" w:rsidRPr="002777F5">
        <w:t>:</w:t>
      </w:r>
    </w:p>
    <w:p w14:paraId="340DB9C2" w14:textId="77777777" w:rsidR="002777F5" w:rsidRPr="002777F5" w:rsidRDefault="002777F5" w:rsidP="00E06DF1">
      <w:pPr>
        <w:ind w:firstLine="567"/>
        <w:jc w:val="center"/>
      </w:pPr>
    </w:p>
    <w:p w14:paraId="3F47CA3B" w14:textId="21C7F97C" w:rsidR="00C62807" w:rsidRDefault="00C339C5" w:rsidP="00C339C5">
      <w:pPr>
        <w:pStyle w:val="afa"/>
        <w:numPr>
          <w:ilvl w:val="0"/>
          <w:numId w:val="11"/>
        </w:numPr>
        <w:tabs>
          <w:tab w:val="left" w:pos="851"/>
        </w:tabs>
        <w:jc w:val="both"/>
        <w:rPr>
          <w:b/>
        </w:rPr>
      </w:pPr>
      <w:r>
        <w:rPr>
          <w:b/>
        </w:rPr>
        <w:t xml:space="preserve">Об утверждении решения </w:t>
      </w:r>
      <w:r w:rsidRPr="00C339C5">
        <w:rPr>
          <w:b/>
        </w:rPr>
        <w:t>Конкурсной комиссии Союза о результатах проведения конкурса по отбору управляющей компании для заключения договора доверительного управления средствами компенсационного фонда Союза АУ НЦРБ.</w:t>
      </w:r>
    </w:p>
    <w:p w14:paraId="5EEC9237" w14:textId="4BDBB71C" w:rsidR="00C339C5" w:rsidRPr="00C339C5" w:rsidRDefault="00C339C5" w:rsidP="00C339C5">
      <w:pPr>
        <w:pStyle w:val="afa"/>
        <w:numPr>
          <w:ilvl w:val="0"/>
          <w:numId w:val="11"/>
        </w:numPr>
        <w:jc w:val="both"/>
        <w:rPr>
          <w:b/>
        </w:rPr>
      </w:pPr>
      <w:r w:rsidRPr="00C339C5">
        <w:rPr>
          <w:b/>
        </w:rPr>
        <w:t>Аккредитация организаций и иных лиц при Союзе АУ НЦРБ.</w:t>
      </w:r>
    </w:p>
    <w:p w14:paraId="3534D402" w14:textId="77777777" w:rsidR="00C339C5" w:rsidRDefault="00C339C5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72645C82" w14:textId="539D6497" w:rsid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  <w:r w:rsidRPr="002777F5">
        <w:rPr>
          <w:b/>
          <w:bCs/>
          <w:u w:val="single"/>
        </w:rPr>
        <w:t xml:space="preserve">По </w:t>
      </w:r>
      <w:r w:rsidR="00C339C5">
        <w:rPr>
          <w:b/>
          <w:bCs/>
          <w:u w:val="single"/>
        </w:rPr>
        <w:t xml:space="preserve">1 </w:t>
      </w:r>
      <w:r w:rsidRPr="002777F5">
        <w:rPr>
          <w:b/>
          <w:bCs/>
          <w:u w:val="single"/>
        </w:rPr>
        <w:t>вопросу повестки дня</w:t>
      </w:r>
    </w:p>
    <w:p w14:paraId="4F7A4CF9" w14:textId="7C4807DC" w:rsidR="003678A6" w:rsidRPr="003678A6" w:rsidRDefault="003678A6" w:rsidP="003678A6">
      <w:pPr>
        <w:ind w:firstLine="540"/>
        <w:jc w:val="both"/>
        <w:rPr>
          <w:i/>
          <w:iCs/>
        </w:rPr>
      </w:pPr>
      <w:r w:rsidRPr="003678A6">
        <w:t xml:space="preserve">17.07.2025 состоялось заседание </w:t>
      </w:r>
      <w:r w:rsidRPr="003678A6">
        <w:rPr>
          <w:bCs/>
        </w:rPr>
        <w:t>Конкурсной комиссии Союза о результатах проведения конкурса по отбору управляющей компании для заключения договора доверительного управления средствами компенсационного фонда Союза АУ НЦРБ</w:t>
      </w:r>
      <w:r w:rsidRPr="003678A6">
        <w:t xml:space="preserve">, по результатам заседания </w:t>
      </w:r>
      <w:r w:rsidR="00844F8D">
        <w:t xml:space="preserve">победителем конкурса признана </w:t>
      </w:r>
      <w:r w:rsidR="00844F8D" w:rsidRPr="003678A6">
        <w:t>Управляющ</w:t>
      </w:r>
      <w:r w:rsidR="00844F8D">
        <w:t>ая</w:t>
      </w:r>
      <w:r w:rsidR="00844F8D" w:rsidRPr="003678A6">
        <w:t xml:space="preserve"> </w:t>
      </w:r>
      <w:r w:rsidR="00844F8D">
        <w:t>компания</w:t>
      </w:r>
      <w:r w:rsidR="00844F8D" w:rsidRPr="003678A6">
        <w:t xml:space="preserve"> «Альфа-Капитал» (г. </w:t>
      </w:r>
      <w:r w:rsidR="00844F8D" w:rsidRPr="003678A6">
        <w:rPr>
          <w:color w:val="19191A"/>
        </w:rPr>
        <w:t>Москва, ул. Садовая-Кудринская, д. 32, стр. 1 БЦ «Бронная Плаза»)</w:t>
      </w:r>
      <w:r w:rsidR="00844F8D" w:rsidRPr="003678A6">
        <w:t xml:space="preserve"> </w:t>
      </w:r>
      <w:r w:rsidR="00844F8D">
        <w:t xml:space="preserve">и </w:t>
      </w:r>
      <w:r w:rsidRPr="003678A6">
        <w:t>вынесено решение о заключении с Управляющей компанией «Альфа-Капитал» договор</w:t>
      </w:r>
      <w:r w:rsidR="00844F8D">
        <w:t>а</w:t>
      </w:r>
      <w:r w:rsidRPr="003678A6">
        <w:t xml:space="preserve"> доверительного управления средствами компенсационного фонда Союза АУ НЦРБ</w:t>
      </w:r>
      <w:r w:rsidR="00844F8D">
        <w:t>.</w:t>
      </w:r>
    </w:p>
    <w:p w14:paraId="0F3DCA49" w14:textId="54292785" w:rsidR="007F4DCF" w:rsidRDefault="007F4DCF" w:rsidP="007F4DCF">
      <w:pPr>
        <w:tabs>
          <w:tab w:val="left" w:pos="5921"/>
        </w:tabs>
        <w:ind w:firstLine="567"/>
        <w:jc w:val="both"/>
        <w:rPr>
          <w:b/>
          <w:u w:val="single"/>
        </w:rPr>
      </w:pPr>
      <w:r w:rsidRPr="002777F5">
        <w:rPr>
          <w:b/>
          <w:u w:val="single"/>
        </w:rPr>
        <w:t>Постановили:</w:t>
      </w:r>
    </w:p>
    <w:p w14:paraId="06B7FD03" w14:textId="0C1C0C5A" w:rsidR="003678A6" w:rsidRPr="003678A6" w:rsidRDefault="00F653E0" w:rsidP="003678A6">
      <w:pPr>
        <w:ind w:firstLine="540"/>
        <w:jc w:val="both"/>
        <w:rPr>
          <w:i/>
          <w:iCs/>
        </w:rPr>
      </w:pPr>
      <w:r>
        <w:t xml:space="preserve">Утвердить результаты конкурса </w:t>
      </w:r>
      <w:r w:rsidRPr="003678A6">
        <w:rPr>
          <w:bCs/>
        </w:rPr>
        <w:t>по отбору управляющей компании для заключения договора доверительного управления средствами компенсационного фонда Союза АУ НЦРБ</w:t>
      </w:r>
      <w:r>
        <w:rPr>
          <w:bCs/>
        </w:rPr>
        <w:t>, з</w:t>
      </w:r>
      <w:r w:rsidR="003678A6" w:rsidRPr="003678A6">
        <w:t xml:space="preserve">аключить с </w:t>
      </w:r>
      <w:r w:rsidR="00752330">
        <w:t xml:space="preserve">победителем конкурса </w:t>
      </w:r>
      <w:r w:rsidR="003678A6" w:rsidRPr="003678A6">
        <w:t xml:space="preserve">Управляющей компанией «Альфа-Капитал» (г. </w:t>
      </w:r>
      <w:r w:rsidR="003678A6" w:rsidRPr="003678A6">
        <w:rPr>
          <w:color w:val="19191A"/>
        </w:rPr>
        <w:t>Москва, ул. Садовая-Кудринская, д. 32, стр. 1 БЦ «Бронная Плаза»)</w:t>
      </w:r>
      <w:r w:rsidR="00DB0363">
        <w:rPr>
          <w:color w:val="19191A"/>
        </w:rPr>
        <w:t>.</w:t>
      </w:r>
    </w:p>
    <w:p w14:paraId="4071A5A7" w14:textId="0DEF4543" w:rsidR="007F4DCF" w:rsidRPr="002777F5" w:rsidRDefault="007F4DCF" w:rsidP="007F4DCF">
      <w:pPr>
        <w:pStyle w:val="a3"/>
        <w:ind w:firstLine="540"/>
        <w:rPr>
          <w:b/>
          <w:sz w:val="24"/>
          <w:szCs w:val="24"/>
        </w:rPr>
      </w:pPr>
      <w:r w:rsidRPr="002777F5">
        <w:rPr>
          <w:b/>
          <w:sz w:val="24"/>
          <w:szCs w:val="24"/>
          <w:u w:val="single"/>
        </w:rPr>
        <w:t>Голосовали:</w:t>
      </w:r>
      <w:r w:rsidRPr="002777F5">
        <w:rPr>
          <w:sz w:val="24"/>
          <w:szCs w:val="24"/>
        </w:rPr>
        <w:t xml:space="preserve"> </w:t>
      </w:r>
      <w:r w:rsidRPr="002777F5">
        <w:rPr>
          <w:b/>
          <w:sz w:val="24"/>
          <w:szCs w:val="24"/>
        </w:rPr>
        <w:t>«ЗА» - Единогласно.</w:t>
      </w:r>
    </w:p>
    <w:p w14:paraId="62ECDF5E" w14:textId="77777777" w:rsid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5B1F69D3" w14:textId="77777777" w:rsidR="00906062" w:rsidRDefault="00906062" w:rsidP="00C339C5">
      <w:pPr>
        <w:tabs>
          <w:tab w:val="left" w:pos="5921"/>
        </w:tabs>
        <w:ind w:firstLine="539"/>
        <w:jc w:val="both"/>
        <w:rPr>
          <w:b/>
          <w:bCs/>
          <w:u w:val="single"/>
        </w:rPr>
      </w:pPr>
    </w:p>
    <w:p w14:paraId="5F2BA103" w14:textId="77777777" w:rsidR="00906062" w:rsidRDefault="00906062" w:rsidP="00C339C5">
      <w:pPr>
        <w:tabs>
          <w:tab w:val="left" w:pos="5921"/>
        </w:tabs>
        <w:ind w:firstLine="539"/>
        <w:jc w:val="both"/>
        <w:rPr>
          <w:b/>
          <w:bCs/>
          <w:u w:val="single"/>
        </w:rPr>
      </w:pPr>
    </w:p>
    <w:p w14:paraId="27CCD65E" w14:textId="77777777" w:rsidR="00906062" w:rsidRDefault="00906062" w:rsidP="00C339C5">
      <w:pPr>
        <w:tabs>
          <w:tab w:val="left" w:pos="5921"/>
        </w:tabs>
        <w:ind w:firstLine="539"/>
        <w:jc w:val="both"/>
        <w:rPr>
          <w:b/>
          <w:bCs/>
          <w:u w:val="single"/>
        </w:rPr>
      </w:pPr>
    </w:p>
    <w:p w14:paraId="00E13A42" w14:textId="7E752CA7" w:rsidR="00C339C5" w:rsidRPr="00C339C5" w:rsidRDefault="00C339C5" w:rsidP="00C339C5">
      <w:pPr>
        <w:tabs>
          <w:tab w:val="left" w:pos="5921"/>
        </w:tabs>
        <w:ind w:firstLine="539"/>
        <w:jc w:val="both"/>
        <w:rPr>
          <w:b/>
          <w:bCs/>
          <w:u w:val="single"/>
        </w:rPr>
      </w:pPr>
      <w:r w:rsidRPr="00C339C5">
        <w:rPr>
          <w:b/>
          <w:bCs/>
          <w:u w:val="single"/>
        </w:rPr>
        <w:t>По 2 вопросу повестки дня</w:t>
      </w:r>
    </w:p>
    <w:p w14:paraId="5B84AB19" w14:textId="77777777" w:rsidR="00C339C5" w:rsidRPr="00C339C5" w:rsidRDefault="00C339C5" w:rsidP="00C339C5">
      <w:pPr>
        <w:pStyle w:val="a3"/>
        <w:ind w:firstLine="539"/>
        <w:rPr>
          <w:b/>
          <w:bCs/>
          <w:sz w:val="24"/>
          <w:szCs w:val="24"/>
        </w:rPr>
      </w:pPr>
      <w:r w:rsidRPr="00C339C5">
        <w:rPr>
          <w:b/>
          <w:bCs/>
          <w:sz w:val="24"/>
          <w:szCs w:val="24"/>
          <w:u w:val="single"/>
        </w:rPr>
        <w:lastRenderedPageBreak/>
        <w:t>Постановили</w:t>
      </w:r>
      <w:r w:rsidRPr="00C339C5">
        <w:rPr>
          <w:b/>
          <w:bCs/>
          <w:sz w:val="24"/>
          <w:szCs w:val="24"/>
        </w:rPr>
        <w:t>:</w:t>
      </w:r>
    </w:p>
    <w:p w14:paraId="0BA4D5F9" w14:textId="77777777" w:rsidR="00C339C5" w:rsidRPr="00C339C5" w:rsidRDefault="00C339C5" w:rsidP="00C339C5">
      <w:pPr>
        <w:pStyle w:val="a3"/>
        <w:ind w:firstLine="539"/>
        <w:rPr>
          <w:sz w:val="24"/>
          <w:szCs w:val="24"/>
        </w:rPr>
      </w:pPr>
      <w:r w:rsidRPr="00C339C5">
        <w:rPr>
          <w:sz w:val="24"/>
          <w:szCs w:val="24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4DB16203" w14:textId="77777777" w:rsidR="00C339C5" w:rsidRPr="00C339C5" w:rsidRDefault="00C339C5" w:rsidP="00C339C5">
      <w:pPr>
        <w:pStyle w:val="a3"/>
        <w:ind w:firstLine="539"/>
        <w:rPr>
          <w:b/>
          <w:bCs/>
          <w:sz w:val="24"/>
          <w:szCs w:val="24"/>
        </w:rPr>
      </w:pPr>
      <w:r w:rsidRPr="00C339C5">
        <w:rPr>
          <w:b/>
          <w:bCs/>
          <w:sz w:val="24"/>
          <w:szCs w:val="24"/>
        </w:rPr>
        <w:t xml:space="preserve">А. </w:t>
      </w:r>
      <w:r w:rsidRPr="00C339C5">
        <w:rPr>
          <w:sz w:val="24"/>
          <w:szCs w:val="24"/>
        </w:rPr>
        <w:t>Аккредитовать при Союзе арбитражных управляющих «Национальный Центр Реструктуризации и Банкротства»</w:t>
      </w:r>
      <w:r w:rsidRPr="00C339C5">
        <w:rPr>
          <w:b/>
          <w:bCs/>
          <w:sz w:val="24"/>
          <w:szCs w:val="24"/>
        </w:rPr>
        <w:t>:</w:t>
      </w:r>
    </w:p>
    <w:p w14:paraId="1187F3CB" w14:textId="72DC09D8" w:rsidR="0000503F" w:rsidRDefault="0000503F" w:rsidP="00C339C5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</w:rPr>
      </w:pPr>
      <w:r w:rsidRPr="0000503F">
        <w:rPr>
          <w:b/>
          <w:bCs/>
        </w:rPr>
        <w:t>- ООО «ИстКонсалтингГрупп» (ЭТП «Аукцион-центр») (г. РЯЗАНЬ) - по виду деятельности: оператор электронной торговой площадки, с 24.07.2025 по 23.07.2026.</w:t>
      </w:r>
    </w:p>
    <w:p w14:paraId="76703773" w14:textId="086122FD" w:rsidR="00C339C5" w:rsidRPr="00C339C5" w:rsidRDefault="00C339C5" w:rsidP="00C339C5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u w:val="single"/>
        </w:rPr>
      </w:pPr>
      <w:r w:rsidRPr="00C339C5">
        <w:rPr>
          <w:b/>
          <w:bCs/>
        </w:rPr>
        <w:t>Б.</w:t>
      </w:r>
      <w:r w:rsidRPr="00C339C5">
        <w:t xml:space="preserve"> ВНЕСТИ указанную организацию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4A0C2E36" w14:textId="77777777" w:rsidR="00C339C5" w:rsidRPr="00C339C5" w:rsidRDefault="00C339C5" w:rsidP="00C339C5">
      <w:pPr>
        <w:pStyle w:val="a3"/>
        <w:ind w:firstLine="540"/>
        <w:rPr>
          <w:b/>
          <w:sz w:val="24"/>
          <w:szCs w:val="24"/>
        </w:rPr>
      </w:pPr>
      <w:r w:rsidRPr="00C339C5">
        <w:rPr>
          <w:b/>
          <w:sz w:val="24"/>
          <w:szCs w:val="24"/>
          <w:u w:val="single"/>
        </w:rPr>
        <w:t>Голосовали:</w:t>
      </w:r>
      <w:r w:rsidRPr="00C339C5">
        <w:rPr>
          <w:sz w:val="24"/>
          <w:szCs w:val="24"/>
        </w:rPr>
        <w:t xml:space="preserve"> </w:t>
      </w:r>
      <w:r w:rsidRPr="00C339C5">
        <w:rPr>
          <w:b/>
          <w:sz w:val="24"/>
          <w:szCs w:val="24"/>
        </w:rPr>
        <w:t>«ЗА» - Единогласно.</w:t>
      </w:r>
    </w:p>
    <w:p w14:paraId="651C11BC" w14:textId="77777777" w:rsidR="00C339C5" w:rsidRPr="00C339C5" w:rsidRDefault="00C339C5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55B3FD20" w14:textId="77777777" w:rsidR="007F4DCF" w:rsidRPr="002777F5" w:rsidRDefault="007F4DCF" w:rsidP="00C339C5">
      <w:pPr>
        <w:jc w:val="both"/>
        <w:rPr>
          <w:rFonts w:eastAsia="Calibri"/>
          <w:bCs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2777F5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2777F5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2777F5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2777F5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5F92DEFE" w:rsidR="00357ED5" w:rsidRPr="002777F5" w:rsidRDefault="009C3D2C" w:rsidP="009C3D2C">
            <w:pPr>
              <w:pStyle w:val="af3"/>
              <w:jc w:val="right"/>
              <w:rPr>
                <w:b/>
                <w:bCs/>
              </w:rPr>
            </w:pPr>
            <w:r w:rsidRPr="002777F5">
              <w:rPr>
                <w:b/>
                <w:bCs/>
              </w:rPr>
              <w:t>Герасименко В.В.</w:t>
            </w:r>
          </w:p>
        </w:tc>
      </w:tr>
    </w:tbl>
    <w:p w14:paraId="247CD6C5" w14:textId="77777777" w:rsidR="00357ED5" w:rsidRPr="002777F5" w:rsidRDefault="00357ED5" w:rsidP="00FA73BE">
      <w:pPr>
        <w:pStyle w:val="a3"/>
        <w:rPr>
          <w:b/>
          <w:sz w:val="24"/>
          <w:szCs w:val="24"/>
        </w:rPr>
      </w:pPr>
    </w:p>
    <w:sectPr w:rsidR="00357ED5" w:rsidRPr="002777F5" w:rsidSect="00E03923">
      <w:headerReference w:type="default" r:id="rId10"/>
      <w:footerReference w:type="first" r:id="rId11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91E8" w14:textId="77777777" w:rsidR="00D12894" w:rsidRDefault="00D12894">
      <w:r>
        <w:separator/>
      </w:r>
    </w:p>
  </w:endnote>
  <w:endnote w:type="continuationSeparator" w:id="0">
    <w:p w14:paraId="41A618A7" w14:textId="77777777" w:rsidR="00D12894" w:rsidRDefault="00D1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062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E8CD" w14:textId="77777777" w:rsidR="00D12894" w:rsidRDefault="00D12894">
      <w:r>
        <w:separator/>
      </w:r>
    </w:p>
  </w:footnote>
  <w:footnote w:type="continuationSeparator" w:id="0">
    <w:p w14:paraId="483FE1C1" w14:textId="77777777" w:rsidR="00D12894" w:rsidRDefault="00D1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906062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 w15:restartNumberingAfterBreak="0">
    <w:nsid w:val="26C50401"/>
    <w:multiLevelType w:val="hybridMultilevel"/>
    <w:tmpl w:val="A5B6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21503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 w15:restartNumberingAfterBreak="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8784832">
    <w:abstractNumId w:val="2"/>
  </w:num>
  <w:num w:numId="2" w16cid:durableId="553351490">
    <w:abstractNumId w:val="7"/>
  </w:num>
  <w:num w:numId="3" w16cid:durableId="2110075230">
    <w:abstractNumId w:val="9"/>
  </w:num>
  <w:num w:numId="4" w16cid:durableId="385029992">
    <w:abstractNumId w:val="8"/>
  </w:num>
  <w:num w:numId="5" w16cid:durableId="1296832657">
    <w:abstractNumId w:val="10"/>
  </w:num>
  <w:num w:numId="6" w16cid:durableId="541480587">
    <w:abstractNumId w:val="1"/>
  </w:num>
  <w:num w:numId="7" w16cid:durableId="830756873">
    <w:abstractNumId w:val="6"/>
  </w:num>
  <w:num w:numId="8" w16cid:durableId="1000043997">
    <w:abstractNumId w:val="5"/>
  </w:num>
  <w:num w:numId="9" w16cid:durableId="1984966438">
    <w:abstractNumId w:val="0"/>
  </w:num>
  <w:num w:numId="10" w16cid:durableId="502667527">
    <w:abstractNumId w:val="4"/>
  </w:num>
  <w:num w:numId="11" w16cid:durableId="712045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03F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ADB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777F5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678A6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017"/>
    <w:rsid w:val="0046524D"/>
    <w:rsid w:val="00465884"/>
    <w:rsid w:val="004667D7"/>
    <w:rsid w:val="00466E99"/>
    <w:rsid w:val="004670C6"/>
    <w:rsid w:val="004677A9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08EF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0F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2546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330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4136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0AA6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4F8D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C65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849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12A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9B2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62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D7636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39C5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2807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63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2C98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3E0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  <w15:docId w15:val="{1ACC75AD-95DF-4A0D-A133-36FA78FB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2">
    <w:name w:val="Знак"/>
    <w:basedOn w:val="a"/>
    <w:rsid w:val="003678A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b-a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ncrb-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9316-0F50-4BA8-9CDE-0CC366CF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Elena Terentyeva</cp:lastModifiedBy>
  <cp:revision>9</cp:revision>
  <cp:lastPrinted>2025-05-19T08:34:00Z</cp:lastPrinted>
  <dcterms:created xsi:type="dcterms:W3CDTF">2025-07-21T11:04:00Z</dcterms:created>
  <dcterms:modified xsi:type="dcterms:W3CDTF">2025-07-28T08:44:00Z</dcterms:modified>
</cp:coreProperties>
</file>