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F505A3" w:rsidRPr="00AF7CC3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Default="00F505A3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БОЛТАКОВ А.А. </w:t>
            </w:r>
            <w:r w:rsidRPr="009B3C83">
              <w:rPr>
                <w:sz w:val="22"/>
                <w:szCs w:val="22"/>
              </w:rPr>
              <w:t>(Республика Татарстан)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Pr="00A10897" w:rsidRDefault="00F505A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Жалоба МИФНС №2 по Ульяновской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Pr="009B3C83" w:rsidRDefault="00F505A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3C83">
              <w:rPr>
                <w:rFonts w:ascii="Times New Roman" w:hAnsi="Times New Roman" w:cs="Times New Roman"/>
                <w:sz w:val="16"/>
                <w:szCs w:val="16"/>
              </w:rPr>
              <w:t xml:space="preserve">-  п.3 ст.13 Закона о банкротстве в части </w:t>
            </w:r>
            <w:r w:rsidRPr="009B3C8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непредставлении уполномоченному органу возможности для ознакомления с материалами, подготовленными к собранию кредиторов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*</w:t>
            </w:r>
            <w:r w:rsidRPr="009B3C8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года</w:t>
            </w:r>
            <w:r w:rsidRPr="009B3C8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505A3" w:rsidRPr="009B3C83" w:rsidRDefault="00F505A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</w:pPr>
            <w:r w:rsidRPr="009B3C83">
              <w:rPr>
                <w:rFonts w:ascii="Times New Roman" w:hAnsi="Times New Roman" w:cs="Times New Roman"/>
                <w:sz w:val="16"/>
                <w:szCs w:val="16"/>
              </w:rPr>
              <w:t xml:space="preserve">-  ст.143 Закона о банкротстве в части </w:t>
            </w:r>
            <w:proofErr w:type="spellStart"/>
            <w:r w:rsidRPr="009B3C8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неотражении</w:t>
            </w:r>
            <w:proofErr w:type="spellEnd"/>
            <w:r w:rsidRPr="009B3C8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полных и достоверных сведений о деятельности конкурсного управляющего и финансово-хозяйственной деятельности должника, а также в </w:t>
            </w:r>
            <w:proofErr w:type="spellStart"/>
            <w:r w:rsidRPr="009B3C8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неуказании</w:t>
            </w:r>
            <w:proofErr w:type="spellEnd"/>
            <w:r w:rsidRPr="009B3C8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в отчете конкурсного управляющего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* года</w:t>
            </w:r>
            <w:r w:rsidRPr="009B3C8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полных сведений о сумме текущих обязательств должника с указанием процедуры, применяемой в деле о банкротстве должника, в </w:t>
            </w:r>
            <w:proofErr w:type="gramStart"/>
            <w:r w:rsidRPr="009B3C8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ходе</w:t>
            </w:r>
            <w:proofErr w:type="gramEnd"/>
            <w:r w:rsidRPr="009B3C83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которой они возникли, их назначения, основания их возникновения, размера обязательств и непогашенного остатка;</w:t>
            </w:r>
          </w:p>
          <w:p w:rsidR="00F505A3" w:rsidRPr="009B3C83" w:rsidRDefault="00F505A3" w:rsidP="002D3D68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- </w:t>
            </w:r>
            <w:r w:rsidRPr="009B3C83">
              <w:rPr>
                <w:color w:val="000000"/>
                <w:sz w:val="16"/>
                <w:szCs w:val="16"/>
                <w:lang w:bidi="ru-RU"/>
              </w:rPr>
              <w:t xml:space="preserve">в необоснованном привлечении индивидуального предпринимателя </w:t>
            </w:r>
            <w:r>
              <w:rPr>
                <w:color w:val="000000"/>
                <w:sz w:val="16"/>
                <w:szCs w:val="16"/>
                <w:lang w:bidi="ru-RU"/>
              </w:rPr>
              <w:t>*</w:t>
            </w:r>
            <w:r w:rsidRPr="009B3C83">
              <w:rPr>
                <w:color w:val="000000"/>
                <w:sz w:val="16"/>
                <w:szCs w:val="16"/>
                <w:lang w:bidi="ru-RU"/>
              </w:rPr>
              <w:t xml:space="preserve"> для оказания услуг по проведению инвентаризации;</w:t>
            </w:r>
          </w:p>
          <w:p w:rsidR="00F505A3" w:rsidRPr="00312E65" w:rsidRDefault="00F505A3" w:rsidP="002D3D68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9B3C83">
              <w:rPr>
                <w:color w:val="000000"/>
                <w:sz w:val="16"/>
                <w:szCs w:val="16"/>
                <w:lang w:bidi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- </w:t>
            </w:r>
            <w:r w:rsidRPr="009B3C83">
              <w:rPr>
                <w:color w:val="000000"/>
                <w:sz w:val="16"/>
                <w:szCs w:val="16"/>
                <w:lang w:bidi="ru-RU"/>
              </w:rPr>
              <w:t>п.2 ст.128 Закона о банкротстве в части нарушения сроков увольнения сотрудников организации в связи с ликвидацией.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Default="00F505A3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Default="00F505A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16.03.2016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Pr="00AF7CC3" w:rsidRDefault="00F505A3" w:rsidP="002D3D68">
            <w:pPr>
              <w:jc w:val="both"/>
              <w:rPr>
                <w:sz w:val="16"/>
                <w:szCs w:val="16"/>
              </w:rPr>
            </w:pPr>
            <w:r w:rsidRPr="00AF7CC3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воздействия</w:t>
            </w:r>
          </w:p>
        </w:tc>
      </w:tr>
      <w:tr w:rsidR="00F505A3" w:rsidRPr="00AF7CC3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Pr="00AF7CC3" w:rsidRDefault="00F505A3" w:rsidP="002D3D68">
            <w:pPr>
              <w:rPr>
                <w:b/>
                <w:sz w:val="20"/>
                <w:szCs w:val="22"/>
              </w:rPr>
            </w:pPr>
            <w:r w:rsidRPr="00AF7CC3">
              <w:rPr>
                <w:b/>
                <w:sz w:val="20"/>
                <w:szCs w:val="22"/>
              </w:rPr>
              <w:t>ДИТЯТКОВСКАЯ М.В.</w:t>
            </w:r>
          </w:p>
          <w:p w:rsidR="00F505A3" w:rsidRDefault="00F505A3" w:rsidP="002D3D68">
            <w:pPr>
              <w:rPr>
                <w:b/>
                <w:sz w:val="22"/>
                <w:szCs w:val="22"/>
              </w:rPr>
            </w:pPr>
            <w:r w:rsidRPr="00AF7CC3">
              <w:rPr>
                <w:sz w:val="22"/>
                <w:szCs w:val="22"/>
              </w:rPr>
              <w:t>(Омская область)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Default="00F505A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Pr="00AF7CC3" w:rsidRDefault="00F505A3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AF7CC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требований п. 4 ст. 13, ст. 28 Закона о банкротстве в части нарушения срока размещения на сайте ЕФРСБ сообщения о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проведении собрания кредиторов;</w:t>
            </w:r>
          </w:p>
          <w:p w:rsidR="00F505A3" w:rsidRPr="00312E65" w:rsidRDefault="00F505A3" w:rsidP="002D3D68">
            <w:pPr>
              <w:widowControl w:val="0"/>
              <w:ind w:right="21"/>
              <w:jc w:val="both"/>
              <w:rPr>
                <w:sz w:val="16"/>
                <w:szCs w:val="16"/>
              </w:rPr>
            </w:pPr>
            <w:r w:rsidRPr="00AF7CC3">
              <w:rPr>
                <w:sz w:val="16"/>
                <w:szCs w:val="16"/>
              </w:rPr>
              <w:t>- требований п. 6.1 ст. 28 Закона о банкротстве в части не размещения сведений о рез</w:t>
            </w:r>
            <w:r>
              <w:rPr>
                <w:sz w:val="16"/>
                <w:szCs w:val="16"/>
              </w:rPr>
              <w:t>ультатах процедуры банкротства</w:t>
            </w:r>
            <w:r w:rsidRPr="00AF7CC3">
              <w:rPr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Default="00F505A3" w:rsidP="002D3D6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12E65">
              <w:rPr>
                <w:b/>
                <w:bCs/>
                <w:sz w:val="20"/>
                <w:szCs w:val="20"/>
              </w:rPr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Default="00F505A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16.03.2016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Pr="00AF7CC3" w:rsidRDefault="00F505A3" w:rsidP="002D3D68">
            <w:pPr>
              <w:jc w:val="both"/>
              <w:rPr>
                <w:sz w:val="16"/>
                <w:szCs w:val="16"/>
              </w:rPr>
            </w:pPr>
            <w:r w:rsidRPr="00AF7CC3">
              <w:rPr>
                <w:sz w:val="16"/>
                <w:szCs w:val="16"/>
              </w:rPr>
              <w:t>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</w:t>
            </w:r>
          </w:p>
        </w:tc>
      </w:tr>
      <w:tr w:rsidR="00F505A3" w:rsidRPr="00312E65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Default="00F505A3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ФИЛИППОВ В.И. </w:t>
            </w:r>
            <w:r w:rsidRPr="00CB3338">
              <w:rPr>
                <w:sz w:val="22"/>
                <w:szCs w:val="22"/>
              </w:rPr>
              <w:t>(Москва)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Pr="00A10897" w:rsidRDefault="00F505A3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Жалоба УФНС России по Амурской области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Pr="00CB3338" w:rsidRDefault="00F505A3" w:rsidP="002D3D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338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proofErr w:type="spellStart"/>
            <w:r w:rsidRPr="00CB3338">
              <w:rPr>
                <w:rFonts w:ascii="Times New Roman" w:hAnsi="Times New Roman" w:cs="Times New Roman"/>
                <w:sz w:val="16"/>
                <w:szCs w:val="16"/>
              </w:rPr>
              <w:t>абз</w:t>
            </w:r>
            <w:proofErr w:type="spellEnd"/>
            <w:r w:rsidRPr="00CB3338">
              <w:rPr>
                <w:rFonts w:ascii="Times New Roman" w:hAnsi="Times New Roman" w:cs="Times New Roman"/>
                <w:sz w:val="16"/>
                <w:szCs w:val="16"/>
              </w:rPr>
              <w:t xml:space="preserve">. 1, 3, 5 п. 7 ст. 12 Закона о банкротстве в части нарушения сроков размещения сообщения о собрании кредиторов </w:t>
            </w:r>
            <w:proofErr w:type="gramStart"/>
            <w:r w:rsidRPr="00CB333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CB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CB33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B3338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CB3338">
              <w:rPr>
                <w:rFonts w:ascii="Times New Roman" w:hAnsi="Times New Roman" w:cs="Times New Roman"/>
                <w:sz w:val="16"/>
                <w:szCs w:val="16"/>
              </w:rPr>
              <w:t xml:space="preserve"> сайте ЕФРСБ и не представлении отчета конкурсного управляющего и иных документов к судебному заседанию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CB333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F505A3" w:rsidRPr="00312E65" w:rsidRDefault="00F505A3" w:rsidP="002D3D6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CB3338">
              <w:rPr>
                <w:rFonts w:ascii="Times New Roman" w:hAnsi="Times New Roman" w:cs="Times New Roman"/>
                <w:sz w:val="16"/>
                <w:szCs w:val="16"/>
              </w:rPr>
              <w:t xml:space="preserve">- п. 4 ст. 13 Закона о банкротстве в части </w:t>
            </w:r>
            <w:r w:rsidRPr="00CB3338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нарушения сроков размещения сообщения о результатах собрания кредиторов </w:t>
            </w:r>
            <w:proofErr w:type="gramStart"/>
            <w:r w:rsidRPr="00CB3338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от</w:t>
            </w:r>
            <w:proofErr w:type="gramEnd"/>
            <w:r w:rsidRPr="00CB3338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>*</w:t>
            </w:r>
            <w:r w:rsidRPr="00CB3338">
              <w:rPr>
                <w:rFonts w:ascii="Times New Roman" w:hAnsi="Times New Roman" w:cs="Times New Roman"/>
                <w:color w:val="000000"/>
                <w:sz w:val="16"/>
                <w:szCs w:val="16"/>
                <w:lang w:bidi="ru-RU"/>
              </w:rPr>
              <w:t xml:space="preserve"> на сайте ЕФРСБ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Default="00F505A3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5 000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Default="00F505A3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№05 от 16.03.2016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A3" w:rsidRPr="00312E65" w:rsidRDefault="00F505A3" w:rsidP="002D3D68">
            <w:pPr>
              <w:jc w:val="both"/>
              <w:rPr>
                <w:sz w:val="16"/>
                <w:szCs w:val="16"/>
              </w:rPr>
            </w:pPr>
            <w:r w:rsidRPr="00CB3338">
              <w:rPr>
                <w:sz w:val="16"/>
                <w:szCs w:val="16"/>
              </w:rPr>
              <w:t>Денежные средства по наложенному штрафу члену Союза перечислить в 10-дневный срок со дня вынесения на</w:t>
            </w:r>
            <w:r>
              <w:rPr>
                <w:sz w:val="16"/>
                <w:szCs w:val="16"/>
              </w:rPr>
              <w:t>стоящего Решения на счет Союза</w:t>
            </w:r>
            <w:r w:rsidRPr="00CB333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05A3"/>
    <w:rsid w:val="004923C5"/>
    <w:rsid w:val="00AF6782"/>
    <w:rsid w:val="00F5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5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F505A3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2"/>
    <w:basedOn w:val="a"/>
    <w:rsid w:val="00F505A3"/>
    <w:pPr>
      <w:widowControl w:val="0"/>
      <w:shd w:val="clear" w:color="auto" w:fill="FFFFFF"/>
      <w:spacing w:before="360" w:after="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2018-06-05T13:04:00Z</dcterms:created>
  <dcterms:modified xsi:type="dcterms:W3CDTF">2018-06-05T13:05:00Z</dcterms:modified>
</cp:coreProperties>
</file>