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6C3CE9" w:rsidRPr="004525B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b/>
                <w:bCs/>
              </w:rPr>
            </w:pPr>
            <w:r w:rsidRPr="00007BF6">
              <w:rPr>
                <w:b/>
                <w:bCs/>
                <w:sz w:val="23"/>
                <w:szCs w:val="23"/>
              </w:rPr>
              <w:t>Акопян А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/>
                <w:bCs/>
                <w:sz w:val="23"/>
                <w:szCs w:val="23"/>
              </w:rPr>
              <w:t xml:space="preserve"> </w:t>
            </w:r>
            <w:r w:rsidRPr="00007BF6">
              <w:rPr>
                <w:bCs/>
                <w:sz w:val="23"/>
                <w:szCs w:val="23"/>
              </w:rPr>
              <w:t>(Тверская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ст. 12.1, 13, 28, 142, 213.8 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 от 28.03.2018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20"/>
                <w:szCs w:val="20"/>
              </w:rPr>
              <w:t>проведении процедур банкротства.</w:t>
            </w:r>
          </w:p>
        </w:tc>
      </w:tr>
      <w:tr w:rsidR="006C3CE9" w:rsidRPr="004525B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b/>
                <w:bCs/>
              </w:rPr>
            </w:pPr>
            <w:r w:rsidRPr="00007BF6">
              <w:rPr>
                <w:b/>
                <w:bCs/>
                <w:sz w:val="23"/>
                <w:szCs w:val="23"/>
              </w:rPr>
              <w:t>Давыдов В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/>
                <w:bCs/>
                <w:sz w:val="23"/>
                <w:szCs w:val="23"/>
              </w:rPr>
              <w:t>С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Cs/>
                <w:sz w:val="23"/>
                <w:szCs w:val="23"/>
              </w:rPr>
              <w:t xml:space="preserve"> (</w:t>
            </w:r>
            <w:r w:rsidRPr="00007BF6">
              <w:rPr>
                <w:sz w:val="23"/>
                <w:szCs w:val="23"/>
              </w:rPr>
              <w:t>Санкт-Петербург</w:t>
            </w:r>
            <w:r w:rsidRPr="00007BF6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ст. 13, 28, 128 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 от 28.03.2018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20"/>
                <w:szCs w:val="20"/>
              </w:rPr>
              <w:t>проведении процедур банкротства.</w:t>
            </w:r>
          </w:p>
        </w:tc>
      </w:tr>
      <w:tr w:rsidR="006C3CE9" w:rsidRPr="004525B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b/>
                <w:bCs/>
              </w:rPr>
            </w:pPr>
            <w:r w:rsidRPr="00007BF6">
              <w:rPr>
                <w:b/>
                <w:bCs/>
                <w:sz w:val="23"/>
                <w:szCs w:val="23"/>
              </w:rPr>
              <w:t>Девятовск</w:t>
            </w:r>
            <w:r>
              <w:rPr>
                <w:b/>
                <w:bCs/>
                <w:sz w:val="23"/>
                <w:szCs w:val="23"/>
              </w:rPr>
              <w:t>ий</w:t>
            </w:r>
            <w:r w:rsidRPr="00007BF6">
              <w:rPr>
                <w:b/>
                <w:bCs/>
                <w:sz w:val="23"/>
                <w:szCs w:val="23"/>
              </w:rPr>
              <w:t xml:space="preserve"> М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/>
                <w:bCs/>
                <w:sz w:val="23"/>
                <w:szCs w:val="23"/>
              </w:rPr>
              <w:t>Л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/>
                <w:bCs/>
                <w:sz w:val="23"/>
                <w:szCs w:val="23"/>
              </w:rPr>
              <w:t xml:space="preserve"> </w:t>
            </w:r>
            <w:r w:rsidRPr="00007BF6">
              <w:rPr>
                <w:bCs/>
                <w:sz w:val="23"/>
                <w:szCs w:val="23"/>
              </w:rPr>
              <w:t>(</w:t>
            </w:r>
            <w:r w:rsidRPr="00007BF6">
              <w:rPr>
                <w:sz w:val="23"/>
                <w:szCs w:val="23"/>
              </w:rPr>
              <w:t>Санкт-Петербург</w:t>
            </w:r>
            <w:r w:rsidRPr="00007BF6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ст. 12.1,  213.7, 213.9 Закона о банкротсве, </w:t>
            </w:r>
            <w:r w:rsidRPr="008708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 5.2.4 Устава Союза, п. 2.2 Положения об отчетности, </w:t>
            </w:r>
            <w:r w:rsidRPr="00870861">
              <w:rPr>
                <w:sz w:val="20"/>
                <w:szCs w:val="20"/>
              </w:rPr>
              <w:t>п. 2.8.</w:t>
            </w:r>
            <w:r>
              <w:rPr>
                <w:sz w:val="20"/>
                <w:szCs w:val="20"/>
              </w:rPr>
              <w:t>3, 2.11, 2.12</w:t>
            </w:r>
            <w:r w:rsidRPr="00870861">
              <w:rPr>
                <w:sz w:val="20"/>
                <w:szCs w:val="20"/>
              </w:rPr>
              <w:t xml:space="preserve"> Стандартов и правил членов Союза</w:t>
            </w:r>
            <w:r w:rsidRPr="00870861">
              <w:rPr>
                <w:spacing w:val="-5"/>
                <w:sz w:val="20"/>
                <w:szCs w:val="20"/>
              </w:rPr>
              <w:t xml:space="preserve"> АУ «СРО СС»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5 000 руб.</w:t>
            </w:r>
          </w:p>
          <w:p w:rsidR="006C3CE9" w:rsidRDefault="006C3CE9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6C3CE9" w:rsidRDefault="006C3CE9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 представлении отчетов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 от 28.03.2018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6C3CE9" w:rsidRPr="004525B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b/>
                <w:bCs/>
              </w:rPr>
            </w:pPr>
            <w:r w:rsidRPr="00007BF6">
              <w:rPr>
                <w:b/>
                <w:bCs/>
                <w:sz w:val="23"/>
                <w:szCs w:val="23"/>
              </w:rPr>
              <w:t>Смирнов Ю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/>
                <w:bCs/>
                <w:sz w:val="23"/>
                <w:szCs w:val="23"/>
              </w:rPr>
              <w:t>Н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 w:rsidRPr="00007BF6">
              <w:rPr>
                <w:bCs/>
                <w:sz w:val="23"/>
                <w:szCs w:val="23"/>
              </w:rPr>
              <w:t>(Московская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ст. 12.1, 13, 28, 61.1 Закона о банкротсве,</w:t>
            </w:r>
            <w:r w:rsidRPr="008708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п. 5.2.4 Устава Союза, п. 2.2 Положения об отчетности, </w:t>
            </w:r>
            <w:r w:rsidRPr="00870861">
              <w:rPr>
                <w:sz w:val="20"/>
                <w:szCs w:val="20"/>
              </w:rPr>
              <w:t>п. 2.8.</w:t>
            </w:r>
            <w:r>
              <w:rPr>
                <w:sz w:val="20"/>
                <w:szCs w:val="20"/>
              </w:rPr>
              <w:t xml:space="preserve">2, 2.11 </w:t>
            </w:r>
            <w:r w:rsidRPr="00870861">
              <w:rPr>
                <w:sz w:val="20"/>
                <w:szCs w:val="20"/>
              </w:rPr>
              <w:t>Стандартов и правил членов Союза</w:t>
            </w:r>
            <w:r w:rsidRPr="00870861">
              <w:rPr>
                <w:spacing w:val="-5"/>
                <w:sz w:val="20"/>
                <w:szCs w:val="20"/>
              </w:rPr>
              <w:t xml:space="preserve"> АУ «СРО СС»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2 000 руб.</w:t>
            </w:r>
          </w:p>
          <w:p w:rsidR="006C3CE9" w:rsidRDefault="006C3CE9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 представлении отчетов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 от 28.03.2018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6C3CE9" w:rsidRPr="004525B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b/>
                <w:bCs/>
              </w:rPr>
            </w:pPr>
            <w:r w:rsidRPr="00007BF6">
              <w:rPr>
                <w:b/>
                <w:bCs/>
                <w:sz w:val="23"/>
                <w:szCs w:val="23"/>
              </w:rPr>
              <w:t>Никонов С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Cs/>
                <w:sz w:val="23"/>
                <w:szCs w:val="23"/>
              </w:rPr>
              <w:t xml:space="preserve"> (Ростовская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п. 2 ст.143 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Предписание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устранении нарушения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 от 28.03.2018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20"/>
                <w:szCs w:val="20"/>
              </w:rPr>
              <w:t>проведении процедур банкротства.</w:t>
            </w:r>
          </w:p>
        </w:tc>
      </w:tr>
      <w:tr w:rsidR="006C3CE9" w:rsidRPr="004525B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b/>
                <w:bCs/>
              </w:rPr>
            </w:pPr>
            <w:r w:rsidRPr="00007BF6">
              <w:rPr>
                <w:b/>
                <w:bCs/>
                <w:sz w:val="23"/>
                <w:szCs w:val="23"/>
              </w:rPr>
              <w:t>Пермогорск</w:t>
            </w:r>
            <w:r>
              <w:rPr>
                <w:b/>
                <w:bCs/>
                <w:sz w:val="23"/>
                <w:szCs w:val="23"/>
              </w:rPr>
              <w:t>ий</w:t>
            </w:r>
            <w:r w:rsidRPr="00007BF6">
              <w:rPr>
                <w:b/>
                <w:bCs/>
                <w:sz w:val="23"/>
                <w:szCs w:val="23"/>
              </w:rPr>
              <w:t xml:space="preserve"> А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/>
                <w:bCs/>
                <w:sz w:val="23"/>
                <w:szCs w:val="23"/>
              </w:rPr>
              <w:t>В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Cs/>
                <w:sz w:val="23"/>
                <w:szCs w:val="23"/>
              </w:rPr>
              <w:t xml:space="preserve"> (Вологодская обл.);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п. 8 ст.213.9 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Предписание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устранении нарушения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 от 28.03.2018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20"/>
                <w:szCs w:val="20"/>
              </w:rPr>
              <w:t>проведении процедур банкротства.</w:t>
            </w:r>
          </w:p>
        </w:tc>
      </w:tr>
      <w:tr w:rsidR="006C3CE9" w:rsidRPr="004525B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b/>
                <w:bCs/>
              </w:rPr>
            </w:pPr>
            <w:r w:rsidRPr="00007BF6">
              <w:rPr>
                <w:b/>
                <w:bCs/>
                <w:sz w:val="23"/>
                <w:szCs w:val="23"/>
              </w:rPr>
              <w:lastRenderedPageBreak/>
              <w:t>Чекутов В</w:t>
            </w:r>
            <w:r>
              <w:rPr>
                <w:b/>
                <w:bCs/>
                <w:sz w:val="23"/>
                <w:szCs w:val="23"/>
              </w:rPr>
              <w:t>.</w:t>
            </w:r>
            <w:r w:rsidRPr="00007BF6"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 w:rsidRPr="00007BF6">
              <w:rPr>
                <w:sz w:val="23"/>
                <w:szCs w:val="23"/>
              </w:rPr>
              <w:t>(</w:t>
            </w:r>
            <w:r w:rsidRPr="00007BF6">
              <w:rPr>
                <w:bCs/>
                <w:sz w:val="23"/>
                <w:szCs w:val="23"/>
              </w:rPr>
              <w:t>Калининградская обл.</w:t>
            </w:r>
            <w:r w:rsidRPr="00007BF6">
              <w:rPr>
                <w:sz w:val="23"/>
                <w:szCs w:val="23"/>
              </w:rPr>
              <w:t>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6204FB" w:rsidRDefault="006C3CE9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204FB">
              <w:rPr>
                <w:sz w:val="20"/>
                <w:szCs w:val="20"/>
              </w:rPr>
              <w:t>Представление  Прокуратуры Полесского района Калининградской области от 02.03.2018 №7-11/553-2018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752C11" w:rsidRDefault="006C3CE9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752C11">
              <w:rPr>
                <w:sz w:val="20"/>
                <w:szCs w:val="20"/>
              </w:rPr>
              <w:t xml:space="preserve">Нарушение п.п. </w:t>
            </w:r>
            <w:r w:rsidRPr="00752C11">
              <w:rPr>
                <w:color w:val="000000"/>
                <w:sz w:val="20"/>
                <w:szCs w:val="20"/>
              </w:rPr>
              <w:t xml:space="preserve">6.2.8-6.2.9 СП 48.13330.2011. Свода правил организации строительства, утвержденных </w:t>
            </w:r>
            <w:hyperlink r:id="rId4" w:history="1">
              <w:r w:rsidRPr="00752C11">
                <w:rPr>
                  <w:color w:val="000000"/>
                  <w:sz w:val="20"/>
                  <w:szCs w:val="20"/>
                </w:rPr>
                <w:t>Приказом</w:t>
              </w:r>
            </w:hyperlink>
            <w:r w:rsidRPr="00752C11">
              <w:rPr>
                <w:color w:val="000000"/>
                <w:sz w:val="20"/>
                <w:szCs w:val="20"/>
              </w:rPr>
              <w:t xml:space="preserve"> Минрегиона РФ от 27 декабря 2010 г. №781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Default="006C3CE9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 от 28.03.2018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E9" w:rsidRPr="004525BB" w:rsidRDefault="006C3CE9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20"/>
                <w:szCs w:val="20"/>
              </w:rPr>
              <w:t>проведении процедур банкротства.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3CE9"/>
    <w:rsid w:val="004923C5"/>
    <w:rsid w:val="006C3CE9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AECAE213F202381BE214CAC8C94A33665E1F5912D24C45ADDC1186CE8A3F31B5C9FD963BE26AP5R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2018-06-05T13:39:00Z</dcterms:created>
  <dcterms:modified xsi:type="dcterms:W3CDTF">2018-06-05T13:39:00Z</dcterms:modified>
</cp:coreProperties>
</file>