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КОМАРОВ В.А. </w:t>
            </w:r>
            <w:r w:rsidRPr="00796F4A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Повторное рассмотрение обращения</w:t>
            </w:r>
            <w:r w:rsidRPr="005B5241">
              <w:rPr>
                <w:sz w:val="18"/>
                <w:szCs w:val="18"/>
              </w:rPr>
              <w:t xml:space="preserve"> должностного лица </w:t>
            </w:r>
            <w:r>
              <w:rPr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AA7E84" w:rsidRDefault="007352FB" w:rsidP="002D3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C7D8D">
              <w:rPr>
                <w:sz w:val="16"/>
                <w:szCs w:val="16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C65E92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7352FB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8F3413">
              <w:rPr>
                <w:sz w:val="18"/>
                <w:szCs w:val="18"/>
              </w:rPr>
              <w:t xml:space="preserve">Обязать погасить задолженность по членским взносам до </w:t>
            </w:r>
            <w:r>
              <w:rPr>
                <w:sz w:val="18"/>
                <w:szCs w:val="18"/>
              </w:rPr>
              <w:t>31</w:t>
            </w:r>
            <w:r w:rsidRPr="008F3413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6</w:t>
            </w:r>
          </w:p>
        </w:tc>
      </w:tr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ЧАГОРОВ В.Г. </w:t>
            </w:r>
            <w:r w:rsidRPr="00796F4A">
              <w:rPr>
                <w:sz w:val="22"/>
                <w:szCs w:val="22"/>
              </w:rPr>
              <w:t>(Ставропольский край)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Повторное рассмотрение обращения</w:t>
            </w:r>
            <w:r w:rsidRPr="005B5241">
              <w:rPr>
                <w:sz w:val="18"/>
                <w:szCs w:val="18"/>
              </w:rPr>
              <w:t xml:space="preserve"> должностного лица </w:t>
            </w:r>
            <w:r>
              <w:rPr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AA7E84" w:rsidRDefault="007352FB" w:rsidP="002D3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C7D8D">
              <w:rPr>
                <w:sz w:val="16"/>
                <w:szCs w:val="16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C65E92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7352FB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8F3413">
              <w:rPr>
                <w:sz w:val="18"/>
                <w:szCs w:val="18"/>
              </w:rPr>
              <w:t xml:space="preserve">Обязать погасить задолженность по членским взносам до </w:t>
            </w:r>
            <w:r>
              <w:rPr>
                <w:sz w:val="18"/>
                <w:szCs w:val="18"/>
              </w:rPr>
              <w:t>29</w:t>
            </w:r>
            <w:r w:rsidRPr="008F34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8F341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</w:t>
            </w:r>
          </w:p>
        </w:tc>
      </w:tr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ВАХНИН С.А. </w:t>
            </w:r>
            <w:r w:rsidRPr="00EA7135">
              <w:rPr>
                <w:sz w:val="22"/>
                <w:szCs w:val="22"/>
              </w:rPr>
              <w:t>(Москва)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ИФНС России по Центральному району Волгограда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pStyle w:val="a4"/>
              <w:tabs>
                <w:tab w:val="num" w:pos="2000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A7135">
              <w:rPr>
                <w:rStyle w:val="a6"/>
                <w:b/>
                <w:color w:val="000000"/>
                <w:sz w:val="16"/>
                <w:szCs w:val="16"/>
              </w:rPr>
              <w:t xml:space="preserve">- </w:t>
            </w:r>
            <w:r w:rsidRPr="00EA7135">
              <w:rPr>
                <w:sz w:val="16"/>
                <w:szCs w:val="16"/>
              </w:rPr>
              <w:t xml:space="preserve">требований п. 3 ст. 124 Закона о банкротстве, </w:t>
            </w:r>
            <w:proofErr w:type="gramStart"/>
            <w:r w:rsidRPr="00EA7135">
              <w:rPr>
                <w:sz w:val="16"/>
                <w:szCs w:val="16"/>
              </w:rPr>
              <w:t>ч</w:t>
            </w:r>
            <w:proofErr w:type="gramEnd"/>
            <w:r w:rsidRPr="00EA7135">
              <w:rPr>
                <w:sz w:val="16"/>
                <w:szCs w:val="16"/>
              </w:rPr>
              <w:t xml:space="preserve">. 1 ст. 16 АПК РФ в части систематического неисполнения определений Арбитражного суда о представлении  к судебным заседаниям по рассмотрению отчетов конкурсного управляющего ходатайств  </w:t>
            </w:r>
            <w:r w:rsidRPr="00EA7135">
              <w:rPr>
                <w:rStyle w:val="a7"/>
                <w:color w:val="000000"/>
                <w:sz w:val="16"/>
                <w:szCs w:val="16"/>
              </w:rPr>
              <w:t>о продлении процедуры конкурсного производства</w:t>
            </w:r>
            <w:r w:rsidRPr="00EA7135">
              <w:rPr>
                <w:sz w:val="16"/>
                <w:szCs w:val="16"/>
              </w:rPr>
              <w:t>, а также документов, обосновывающих доводы, изложенные в ходатайстве.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5241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СТЕПАНОВ Н.А. </w:t>
            </w:r>
            <w:r w:rsidRPr="00EA7135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EA7135" w:rsidRDefault="007352FB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законодательства РФ о несостоятельности (банкротстве), что подтверждено судебными актами;</w:t>
            </w:r>
          </w:p>
          <w:p w:rsidR="007352FB" w:rsidRPr="00EA7135" w:rsidRDefault="007352FB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EA7135">
              <w:rPr>
                <w:sz w:val="16"/>
                <w:szCs w:val="16"/>
              </w:rPr>
              <w:t xml:space="preserve">- требований п. 4 ст. 13 Закона о банкротстве в части нарушения срока размещения на сайте ЕФРСБ сообщений о </w:t>
            </w:r>
            <w:r>
              <w:rPr>
                <w:sz w:val="16"/>
                <w:szCs w:val="16"/>
              </w:rPr>
              <w:t>проведении собраний кредиторов</w:t>
            </w:r>
            <w:r w:rsidRPr="00EA7135">
              <w:rPr>
                <w:sz w:val="16"/>
                <w:szCs w:val="16"/>
              </w:rPr>
              <w:t>;</w:t>
            </w:r>
          </w:p>
          <w:p w:rsidR="007352FB" w:rsidRPr="00EA7135" w:rsidRDefault="007352FB" w:rsidP="002D3D68">
            <w:pPr>
              <w:widowControl w:val="0"/>
              <w:ind w:left="29" w:right="-47"/>
              <w:jc w:val="both"/>
              <w:rPr>
                <w:sz w:val="16"/>
                <w:szCs w:val="16"/>
              </w:rPr>
            </w:pPr>
            <w:r w:rsidRPr="00EA7135">
              <w:rPr>
                <w:sz w:val="16"/>
                <w:szCs w:val="16"/>
              </w:rPr>
              <w:t xml:space="preserve">- </w:t>
            </w:r>
            <w:r w:rsidRPr="00EA7135">
              <w:rPr>
                <w:spacing w:val="-2"/>
                <w:sz w:val="16"/>
                <w:szCs w:val="16"/>
              </w:rPr>
              <w:t xml:space="preserve">требований ст. 28, 128 </w:t>
            </w:r>
            <w:r w:rsidRPr="00EA7135">
              <w:rPr>
                <w:sz w:val="16"/>
                <w:szCs w:val="16"/>
              </w:rPr>
              <w:t xml:space="preserve">Закона о банкротстве </w:t>
            </w:r>
            <w:r w:rsidRPr="00EA7135">
              <w:rPr>
                <w:spacing w:val="-2"/>
                <w:sz w:val="16"/>
                <w:szCs w:val="16"/>
              </w:rPr>
              <w:t>в части размещения на сайте ЕФРСБ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EA7135">
              <w:rPr>
                <w:sz w:val="16"/>
                <w:szCs w:val="16"/>
              </w:rPr>
              <w:t>;</w:t>
            </w:r>
          </w:p>
          <w:p w:rsidR="007352FB" w:rsidRPr="00EA7135" w:rsidRDefault="007352FB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EA713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требований ст. 28, 128 </w:t>
            </w: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Закона о банкротстве </w:t>
            </w:r>
            <w:r w:rsidRPr="00EA713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в части не размещения на сайте ЕФРСБ сведений об открытии в отношении должника конкурсного производства и утверждении конкурсного управляющего</w:t>
            </w: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7352FB" w:rsidRPr="00EA7135" w:rsidRDefault="007352FB" w:rsidP="002D3D68">
            <w:pPr>
              <w:widowControl w:val="0"/>
              <w:ind w:left="29" w:right="-47"/>
              <w:jc w:val="both"/>
              <w:rPr>
                <w:sz w:val="16"/>
                <w:szCs w:val="16"/>
              </w:rPr>
            </w:pPr>
            <w:r w:rsidRPr="00EA7135">
              <w:rPr>
                <w:spacing w:val="-2"/>
                <w:sz w:val="16"/>
                <w:szCs w:val="16"/>
              </w:rPr>
              <w:t xml:space="preserve">- требований ст. 28, 128 </w:t>
            </w:r>
            <w:r w:rsidRPr="00EA7135">
              <w:rPr>
                <w:sz w:val="16"/>
                <w:szCs w:val="16"/>
              </w:rPr>
              <w:t xml:space="preserve">Закона о банкротстве </w:t>
            </w:r>
            <w:r w:rsidRPr="00EA7135">
              <w:rPr>
                <w:spacing w:val="-2"/>
                <w:sz w:val="16"/>
                <w:szCs w:val="16"/>
              </w:rPr>
              <w:t>в части размещения в газете «Коммерсантъ»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EA7135">
              <w:rPr>
                <w:sz w:val="16"/>
                <w:szCs w:val="16"/>
              </w:rPr>
              <w:t>;</w:t>
            </w:r>
          </w:p>
          <w:p w:rsidR="007352FB" w:rsidRPr="00EA7135" w:rsidRDefault="007352FB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713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требований п. 6 ст. 28 Закона о банкротстве в части не размещения на сайте ЕФРСБ сообщения о прекращении </w:t>
            </w:r>
            <w:r w:rsidRPr="00EA7135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lastRenderedPageBreak/>
              <w:t>процедуры банкротства в отношении Должника</w:t>
            </w: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7352FB" w:rsidRPr="00EA7135" w:rsidRDefault="007352FB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7 ст. 12 Закона о банкротстве в части не размещения на сайте ЕФРСБ сообщения о результатах пр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оведенного собрания кредиторов</w:t>
            </w:r>
            <w:r w:rsidRPr="00EA713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7352FB" w:rsidRPr="00EA7135" w:rsidRDefault="007352FB" w:rsidP="002D3D68">
            <w:pPr>
              <w:widowControl w:val="0"/>
              <w:jc w:val="both"/>
              <w:rPr>
                <w:snapToGrid w:val="0"/>
                <w:sz w:val="16"/>
                <w:szCs w:val="16"/>
              </w:rPr>
            </w:pPr>
            <w:r w:rsidRPr="00EA7135">
              <w:rPr>
                <w:spacing w:val="-2"/>
                <w:sz w:val="16"/>
                <w:szCs w:val="16"/>
              </w:rPr>
              <w:t xml:space="preserve">- требований п. 7 ст. 12, п. 4 ст. 13, ст. 28 </w:t>
            </w:r>
            <w:r w:rsidRPr="00EA7135">
              <w:rPr>
                <w:sz w:val="16"/>
                <w:szCs w:val="16"/>
              </w:rPr>
              <w:t>Закона о банкротстве</w:t>
            </w:r>
            <w:r w:rsidRPr="00EA7135">
              <w:rPr>
                <w:spacing w:val="-2"/>
                <w:sz w:val="16"/>
                <w:szCs w:val="16"/>
              </w:rPr>
              <w:t xml:space="preserve"> в части не опубликования </w:t>
            </w:r>
            <w:r w:rsidRPr="00EA7135">
              <w:rPr>
                <w:sz w:val="16"/>
                <w:szCs w:val="16"/>
              </w:rPr>
              <w:t xml:space="preserve">на сайте ЕФРСБ </w:t>
            </w:r>
            <w:r w:rsidRPr="00EA7135">
              <w:rPr>
                <w:spacing w:val="-2"/>
                <w:sz w:val="16"/>
                <w:szCs w:val="16"/>
              </w:rPr>
              <w:t xml:space="preserve"> с</w:t>
            </w:r>
            <w:r w:rsidRPr="00EA7135">
              <w:rPr>
                <w:sz w:val="16"/>
                <w:szCs w:val="16"/>
              </w:rPr>
              <w:t xml:space="preserve">ведений о предстоящих собраниях кредиторов, о результатах собраний кредиторов, </w:t>
            </w:r>
            <w:r w:rsidRPr="00EA7135">
              <w:rPr>
                <w:snapToGrid w:val="0"/>
                <w:sz w:val="16"/>
                <w:szCs w:val="16"/>
              </w:rPr>
              <w:t>а также иные сведения о мероприятиях, проводимых конкурсным управляющим;</w:t>
            </w:r>
          </w:p>
          <w:p w:rsidR="007352FB" w:rsidRPr="00EA7135" w:rsidRDefault="007352FB" w:rsidP="002D3D68">
            <w:pPr>
              <w:widowControl w:val="0"/>
              <w:ind w:right="21"/>
              <w:jc w:val="both"/>
              <w:rPr>
                <w:rStyle w:val="a6"/>
                <w:b/>
                <w:color w:val="000000"/>
                <w:sz w:val="16"/>
                <w:szCs w:val="16"/>
              </w:rPr>
            </w:pPr>
            <w:r w:rsidRPr="00EA7135">
              <w:rPr>
                <w:snapToGrid w:val="0"/>
                <w:sz w:val="16"/>
                <w:szCs w:val="16"/>
              </w:rPr>
              <w:t xml:space="preserve">- </w:t>
            </w:r>
            <w:r w:rsidRPr="00EA7135">
              <w:rPr>
                <w:sz w:val="16"/>
                <w:szCs w:val="16"/>
              </w:rPr>
              <w:t>требований абз. 11 п. 15 ст. 110 Закона о банкротстве в части не размещения на сайте ЕФРСБ</w:t>
            </w:r>
            <w:r>
              <w:rPr>
                <w:sz w:val="16"/>
                <w:szCs w:val="16"/>
              </w:rPr>
              <w:t xml:space="preserve"> сведений о результатах торгов</w:t>
            </w:r>
            <w:r w:rsidRPr="00EA7135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B5241" w:rsidRDefault="007352FB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ПОЛЯРУШ И.С. </w:t>
            </w:r>
            <w:r>
              <w:rPr>
                <w:sz w:val="22"/>
                <w:szCs w:val="22"/>
              </w:rPr>
              <w:t>(Архангельская обл.</w:t>
            </w:r>
            <w:r w:rsidRPr="009E21A4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9E21A4" w:rsidRDefault="007352FB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E21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требования </w:t>
            </w:r>
            <w:proofErr w:type="gramStart"/>
            <w:r w:rsidRPr="009E21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</w:t>
            </w:r>
            <w:proofErr w:type="gramEnd"/>
            <w:r w:rsidRPr="009E21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.8 ст.28 ФЗ-127-2002г., в части не указания в сообщении, разм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ещенном на сайте ЕФРСБ ИНН СРО</w:t>
            </w:r>
            <w:r w:rsidRPr="009E21A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7352FB" w:rsidRPr="00EA7135" w:rsidRDefault="007352FB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E21A4">
              <w:rPr>
                <w:sz w:val="16"/>
                <w:szCs w:val="16"/>
              </w:rPr>
              <w:t>- требований ст.13 ФЗ-127-2002г. в части отсутствия в публикации к собранию кредиторов от 25.06.2015 срока для ознакомления с материалами к собрани</w:t>
            </w:r>
            <w:r>
              <w:rPr>
                <w:sz w:val="16"/>
                <w:szCs w:val="16"/>
              </w:rPr>
              <w:t>ю, нарушением срока публикации</w:t>
            </w:r>
            <w:r w:rsidRPr="009E21A4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C65E92" w:rsidRDefault="007352FB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7352FB" w:rsidRPr="005B5241" w:rsidRDefault="007352FB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  <w:tr w:rsidR="007352FB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СУББОТИН С.М. </w:t>
            </w:r>
            <w:r w:rsidRPr="005C4032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C4032" w:rsidRDefault="007352FB" w:rsidP="002D3D68">
            <w:pPr>
              <w:widowControl w:val="0"/>
              <w:ind w:right="21"/>
              <w:jc w:val="both"/>
              <w:rPr>
                <w:sz w:val="16"/>
                <w:szCs w:val="16"/>
                <w:highlight w:val="yellow"/>
              </w:rPr>
            </w:pPr>
            <w:r w:rsidRPr="005C4032">
              <w:rPr>
                <w:sz w:val="16"/>
                <w:szCs w:val="16"/>
              </w:rPr>
              <w:t xml:space="preserve">- требований п. 4 ст. 13 Закона о банкротстве в части нарушения срока размещения на сайте ЕФРСБ сообщений о </w:t>
            </w:r>
            <w:r>
              <w:rPr>
                <w:sz w:val="16"/>
                <w:szCs w:val="16"/>
              </w:rPr>
              <w:t>проведении собраний кредиторов</w:t>
            </w:r>
            <w:r w:rsidRPr="005C4032">
              <w:rPr>
                <w:sz w:val="16"/>
                <w:szCs w:val="16"/>
              </w:rPr>
              <w:t>;</w:t>
            </w:r>
          </w:p>
          <w:p w:rsidR="007352FB" w:rsidRPr="005C4032" w:rsidRDefault="007352FB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5C4032">
              <w:rPr>
                <w:sz w:val="16"/>
                <w:szCs w:val="16"/>
              </w:rPr>
              <w:t xml:space="preserve">- </w:t>
            </w:r>
            <w:r w:rsidRPr="005C4032">
              <w:rPr>
                <w:spacing w:val="-2"/>
                <w:sz w:val="16"/>
                <w:szCs w:val="16"/>
              </w:rPr>
              <w:t xml:space="preserve">требований ст. 28, 128 </w:t>
            </w:r>
            <w:r w:rsidRPr="005C4032">
              <w:rPr>
                <w:sz w:val="16"/>
                <w:szCs w:val="16"/>
              </w:rPr>
              <w:t xml:space="preserve">Закона о банкротстве </w:t>
            </w:r>
            <w:r w:rsidRPr="005C4032">
              <w:rPr>
                <w:spacing w:val="-2"/>
                <w:sz w:val="16"/>
                <w:szCs w:val="16"/>
              </w:rPr>
              <w:t>в части размещения на сайте ЕФРСБ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>
              <w:rPr>
                <w:spacing w:val="-2"/>
                <w:sz w:val="16"/>
                <w:szCs w:val="16"/>
              </w:rPr>
              <w:t>;</w:t>
            </w:r>
          </w:p>
          <w:p w:rsidR="007352FB" w:rsidRPr="005C4032" w:rsidRDefault="007352FB" w:rsidP="002D3D68">
            <w:pPr>
              <w:widowControl w:val="0"/>
              <w:jc w:val="both"/>
              <w:rPr>
                <w:sz w:val="16"/>
                <w:szCs w:val="16"/>
                <w:highlight w:val="yellow"/>
              </w:rPr>
            </w:pPr>
            <w:r w:rsidRPr="005C4032">
              <w:rPr>
                <w:spacing w:val="-2"/>
                <w:sz w:val="16"/>
                <w:szCs w:val="16"/>
              </w:rPr>
              <w:t xml:space="preserve">- требований ст. 28, 128 </w:t>
            </w:r>
            <w:r w:rsidRPr="005C4032">
              <w:rPr>
                <w:sz w:val="16"/>
                <w:szCs w:val="16"/>
              </w:rPr>
              <w:t xml:space="preserve">Закона о банкротстве </w:t>
            </w:r>
            <w:r w:rsidRPr="005C4032">
              <w:rPr>
                <w:spacing w:val="-2"/>
                <w:sz w:val="16"/>
                <w:szCs w:val="16"/>
              </w:rPr>
              <w:t>в части не размещения на сайте ЕФРСБ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5C4032">
              <w:rPr>
                <w:sz w:val="16"/>
                <w:szCs w:val="16"/>
              </w:rPr>
              <w:t>;</w:t>
            </w:r>
          </w:p>
          <w:p w:rsidR="007352FB" w:rsidRPr="005C4032" w:rsidRDefault="007352FB" w:rsidP="002D3D68">
            <w:pPr>
              <w:widowControl w:val="0"/>
              <w:ind w:left="29" w:right="-47"/>
              <w:jc w:val="both"/>
              <w:rPr>
                <w:sz w:val="16"/>
                <w:szCs w:val="16"/>
              </w:rPr>
            </w:pPr>
            <w:r w:rsidRPr="005C4032">
              <w:rPr>
                <w:sz w:val="16"/>
                <w:szCs w:val="16"/>
              </w:rPr>
              <w:t xml:space="preserve">- требований п. 6.1 ст. 28 Закона о банкротстве в части не соблюдения срока размещения сведений о результатах процедуры банкротства.  </w:t>
            </w:r>
          </w:p>
          <w:p w:rsidR="007352FB" w:rsidRPr="009E21A4" w:rsidRDefault="007352FB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5C4032">
              <w:rPr>
                <w:spacing w:val="-2"/>
                <w:sz w:val="16"/>
                <w:szCs w:val="16"/>
              </w:rPr>
              <w:t xml:space="preserve">- требований п. 6 ст. 28 Закона о банкротстве в части не размещения на сайте ЕФРСБ сообщения о прекращении процедуры банкротства в отношении </w:t>
            </w:r>
            <w:r w:rsidRPr="005C4032">
              <w:rPr>
                <w:spacing w:val="-2"/>
                <w:sz w:val="16"/>
                <w:szCs w:val="16"/>
              </w:rPr>
              <w:lastRenderedPageBreak/>
              <w:t>Должника</w:t>
            </w:r>
            <w:r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B5241" w:rsidRDefault="007352FB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Default="007352FB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16.12.2015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B" w:rsidRPr="005871C5" w:rsidRDefault="007352FB" w:rsidP="002D3D68">
            <w:pPr>
              <w:jc w:val="both"/>
              <w:rPr>
                <w:sz w:val="16"/>
                <w:szCs w:val="16"/>
              </w:rPr>
            </w:pPr>
            <w:r w:rsidRPr="005871C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52FB"/>
    <w:rsid w:val="004923C5"/>
    <w:rsid w:val="007352FB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352F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rsid w:val="007352F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7352FB"/>
    <w:pPr>
      <w:jc w:val="both"/>
    </w:pPr>
    <w:rPr>
      <w:sz w:val="26"/>
      <w:szCs w:val="26"/>
      <w:lang/>
    </w:rPr>
  </w:style>
  <w:style w:type="character" w:customStyle="1" w:styleId="a6">
    <w:name w:val="Основной текст Знак"/>
    <w:basedOn w:val="a0"/>
    <w:link w:val="a5"/>
    <w:uiPriority w:val="99"/>
    <w:rsid w:val="007352FB"/>
    <w:rPr>
      <w:rFonts w:ascii="Times New Roman" w:eastAsia="Times New Roman" w:hAnsi="Times New Roman" w:cs="Times New Roman"/>
      <w:sz w:val="26"/>
      <w:szCs w:val="26"/>
      <w:lang/>
    </w:rPr>
  </w:style>
  <w:style w:type="character" w:customStyle="1" w:styleId="a7">
    <w:name w:val="Основной текст_"/>
    <w:rsid w:val="007352FB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2018-06-05T12:59:00Z</dcterms:created>
  <dcterms:modified xsi:type="dcterms:W3CDTF">2018-06-05T13:00:00Z</dcterms:modified>
</cp:coreProperties>
</file>