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EF547AC" w14:textId="75BF952E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038ABB39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AB0440" w:rsidRPr="005848E4">
        <w:rPr>
          <w:b/>
        </w:rPr>
        <w:t>6</w:t>
      </w:r>
      <w:r w:rsidR="009D19EE">
        <w:rPr>
          <w:b/>
        </w:rPr>
        <w:t>5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524BB220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</w:t>
      </w:r>
      <w:r w:rsidR="004C6E94">
        <w:rPr>
          <w:b/>
        </w:rPr>
        <w:t xml:space="preserve">  </w:t>
      </w:r>
      <w:r w:rsidR="00821BE0">
        <w:rPr>
          <w:b/>
        </w:rPr>
        <w:t>1</w:t>
      </w:r>
      <w:r w:rsidR="009D19EE">
        <w:rPr>
          <w:b/>
        </w:rPr>
        <w:t>7</w:t>
      </w:r>
      <w:r w:rsidR="00331565">
        <w:rPr>
          <w:b/>
        </w:rPr>
        <w:t xml:space="preserve"> марта</w:t>
      </w:r>
      <w:r w:rsidR="00942186">
        <w:rPr>
          <w:b/>
        </w:rPr>
        <w:t xml:space="preserve"> 2025</w:t>
      </w:r>
      <w:r w:rsidRPr="004C6E94">
        <w:rPr>
          <w:b/>
        </w:rPr>
        <w:t xml:space="preserve">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1124F4" w:rsidRDefault="00B27BB4" w:rsidP="00B27BB4">
      <w:pPr>
        <w:ind w:firstLine="567"/>
        <w:jc w:val="both"/>
        <w:rPr>
          <w:sz w:val="20"/>
          <w:szCs w:val="20"/>
        </w:rPr>
      </w:pPr>
      <w:r w:rsidRPr="001124F4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C181358" w14:textId="20FA3785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 проведении Совета Союза приняли участие 1</w:t>
      </w:r>
      <w:r w:rsidR="005679B0" w:rsidRPr="001124F4">
        <w:rPr>
          <w:rFonts w:ascii="Times New Roman" w:hAnsi="Times New Roman" w:cs="Times New Roman"/>
        </w:rPr>
        <w:t>3</w:t>
      </w:r>
      <w:r w:rsidRPr="001124F4">
        <w:rPr>
          <w:rFonts w:ascii="Times New Roman" w:hAnsi="Times New Roman" w:cs="Times New Roman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1124F4">
        <w:rPr>
          <w:rFonts w:ascii="Times New Roman" w:hAnsi="Times New Roman" w:cs="Times New Roman"/>
        </w:rPr>
        <w:t>Тельмановна</w:t>
      </w:r>
      <w:proofErr w:type="spellEnd"/>
      <w:r w:rsidRPr="001124F4">
        <w:rPr>
          <w:rFonts w:ascii="Times New Roman" w:hAnsi="Times New Roman" w:cs="Times New Roman"/>
        </w:rPr>
        <w:t>; САМСОНОВА Людмила Александровна;</w:t>
      </w:r>
      <w:r w:rsidR="00F1319E" w:rsidRPr="001124F4">
        <w:rPr>
          <w:rFonts w:ascii="Times New Roman" w:hAnsi="Times New Roman" w:cs="Times New Roman"/>
        </w:rPr>
        <w:t xml:space="preserve"> СОБОЛЬ Александр Михайлович,</w:t>
      </w:r>
      <w:r w:rsidRPr="001124F4">
        <w:rPr>
          <w:rFonts w:ascii="Times New Roman" w:hAnsi="Times New Roman" w:cs="Times New Roman"/>
        </w:rPr>
        <w:t xml:space="preserve"> ТИХОВ Сергей Анатольевич; ТИХОНОВ Владимир Иванович; ЧАЩИН Сергей Михайлович.</w:t>
      </w:r>
    </w:p>
    <w:p w14:paraId="51E583CF" w14:textId="47BF603F" w:rsidR="004C6E94" w:rsidRPr="001124F4" w:rsidRDefault="00B27BB4" w:rsidP="001124F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124F4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3BA6FA49" w14:textId="087A2B8D" w:rsidR="00B27BB4" w:rsidRPr="00E35195" w:rsidRDefault="00B27BB4" w:rsidP="004C6E94">
      <w:pPr>
        <w:jc w:val="center"/>
        <w:rPr>
          <w:b/>
        </w:rPr>
      </w:pPr>
      <w:r w:rsidRPr="00E35195">
        <w:rPr>
          <w:b/>
        </w:rPr>
        <w:t>Повестка дня</w:t>
      </w:r>
    </w:p>
    <w:p w14:paraId="0FDCA6ED" w14:textId="0AEA19B8" w:rsidR="00B27BB4" w:rsidRPr="00E35195" w:rsidRDefault="009D19EE" w:rsidP="004C6E94">
      <w:pPr>
        <w:jc w:val="center"/>
        <w:rPr>
          <w:b/>
        </w:rPr>
      </w:pPr>
      <w:r>
        <w:rPr>
          <w:b/>
        </w:rPr>
        <w:t>вне</w:t>
      </w:r>
      <w:r w:rsidR="00B27BB4" w:rsidRPr="00E35195">
        <w:rPr>
          <w:b/>
        </w:rPr>
        <w:t>очередного заседания Совета Союза АУ НЦРБ:</w:t>
      </w:r>
    </w:p>
    <w:p w14:paraId="2AFE737A" w14:textId="175E7170" w:rsidR="00E35195" w:rsidRPr="00E35195" w:rsidRDefault="00E35195" w:rsidP="00E35195">
      <w:pPr>
        <w:ind w:firstLine="567"/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35195" w:rsidRPr="00E35195" w14:paraId="7DA4E0FF" w14:textId="77777777" w:rsidTr="001F76C1">
        <w:tc>
          <w:tcPr>
            <w:tcW w:w="9000" w:type="dxa"/>
          </w:tcPr>
          <w:p w14:paraId="552FC5EF" w14:textId="77777777" w:rsidR="00E35195" w:rsidRPr="00617831" w:rsidRDefault="00E35195" w:rsidP="00617831">
            <w:pPr>
              <w:pStyle w:val="afa"/>
              <w:numPr>
                <w:ilvl w:val="0"/>
                <w:numId w:val="7"/>
              </w:numPr>
              <w:tabs>
                <w:tab w:val="left" w:pos="5921"/>
              </w:tabs>
              <w:jc w:val="both"/>
              <w:rPr>
                <w:bCs/>
              </w:rPr>
            </w:pPr>
            <w:r w:rsidRPr="00617831">
              <w:rPr>
                <w:bCs/>
              </w:rPr>
              <w:t xml:space="preserve">Рассмотрение вопросов </w:t>
            </w:r>
            <w:r w:rsidR="009D19EE" w:rsidRPr="00617831">
              <w:rPr>
                <w:bCs/>
              </w:rPr>
              <w:t>приема в члены</w:t>
            </w:r>
            <w:r w:rsidRPr="00617831">
              <w:rPr>
                <w:bCs/>
              </w:rPr>
              <w:t xml:space="preserve"> Союза АУ НЦРБ.</w:t>
            </w:r>
          </w:p>
          <w:p w14:paraId="7EA0E602" w14:textId="65F62B3A" w:rsidR="00617831" w:rsidRPr="00617831" w:rsidRDefault="00617831" w:rsidP="00617831">
            <w:pPr>
              <w:pStyle w:val="af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617831">
              <w:rPr>
                <w:bCs/>
                <w:sz w:val="22"/>
                <w:szCs w:val="22"/>
              </w:rPr>
              <w:t>Аккредитация организаций и иных лиц при Союзе АУ НЦРБ.</w:t>
            </w:r>
          </w:p>
        </w:tc>
      </w:tr>
    </w:tbl>
    <w:p w14:paraId="3AC1B28B" w14:textId="77777777" w:rsidR="00E35195" w:rsidRPr="00E35195" w:rsidRDefault="00E35195" w:rsidP="00E35195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3EB5BC8" w14:textId="77777777" w:rsidR="00E35195" w:rsidRDefault="00E35195" w:rsidP="00E3519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79F2923" w14:textId="77777777" w:rsidR="00617831" w:rsidRDefault="00617831" w:rsidP="00E3519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0A56D5E" w14:textId="2FE537EC" w:rsidR="00E35195" w:rsidRDefault="00E35195" w:rsidP="00E3519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 xml:space="preserve">По </w:t>
      </w:r>
      <w:r>
        <w:rPr>
          <w:b/>
          <w:bCs/>
          <w:sz w:val="22"/>
          <w:szCs w:val="22"/>
          <w:u w:val="single"/>
        </w:rPr>
        <w:t xml:space="preserve">1 </w:t>
      </w:r>
      <w:r w:rsidRPr="00F261BD">
        <w:rPr>
          <w:b/>
          <w:bCs/>
          <w:sz w:val="22"/>
          <w:szCs w:val="22"/>
          <w:u w:val="single"/>
        </w:rPr>
        <w:t>вопросу повестки дня</w:t>
      </w:r>
    </w:p>
    <w:p w14:paraId="13DF063A" w14:textId="77777777" w:rsidR="00D253A2" w:rsidRDefault="00D253A2" w:rsidP="00D253A2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</w:p>
    <w:p w14:paraId="2C037518" w14:textId="6BD1AC52" w:rsidR="009D19EE" w:rsidRPr="00D119C4" w:rsidRDefault="009D19EE" w:rsidP="009D19EE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19C4">
        <w:rPr>
          <w:b/>
          <w:sz w:val="22"/>
          <w:szCs w:val="22"/>
          <w:u w:val="single"/>
        </w:rPr>
        <w:t>Постановили:</w:t>
      </w:r>
    </w:p>
    <w:p w14:paraId="1BAFD54A" w14:textId="4FD0DE01" w:rsidR="009D19EE" w:rsidRPr="00D119C4" w:rsidRDefault="009D19EE" w:rsidP="009D19EE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19C4">
        <w:rPr>
          <w:b/>
          <w:sz w:val="22"/>
          <w:szCs w:val="22"/>
        </w:rPr>
        <w:t xml:space="preserve">А. </w:t>
      </w:r>
      <w:r w:rsidRPr="00D119C4">
        <w:rPr>
          <w:sz w:val="22"/>
          <w:szCs w:val="22"/>
        </w:rPr>
        <w:t xml:space="preserve">Внести в реестр арбитражных управляющих – членов Союза </w:t>
      </w:r>
      <w:r>
        <w:rPr>
          <w:sz w:val="22"/>
          <w:szCs w:val="22"/>
        </w:rPr>
        <w:t>арбитражных</w:t>
      </w:r>
      <w:r w:rsidRPr="00D119C4">
        <w:rPr>
          <w:sz w:val="22"/>
          <w:szCs w:val="22"/>
        </w:rPr>
        <w:t xml:space="preserve"> управляющих </w:t>
      </w:r>
      <w:r>
        <w:rPr>
          <w:sz w:val="22"/>
          <w:szCs w:val="22"/>
        </w:rPr>
        <w:t>«</w:t>
      </w:r>
      <w:r w:rsidRPr="00D119C4">
        <w:rPr>
          <w:sz w:val="22"/>
          <w:szCs w:val="22"/>
        </w:rPr>
        <w:t xml:space="preserve">Национальный Центр Реструктуризации и Банкротства» </w:t>
      </w:r>
      <w:r w:rsidRPr="009D19EE">
        <w:rPr>
          <w:b/>
          <w:sz w:val="22"/>
          <w:szCs w:val="22"/>
        </w:rPr>
        <w:t>КЕМАЙКИНУ</w:t>
      </w:r>
      <w:r w:rsidRPr="00D119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Ольгу Олеговну</w:t>
      </w:r>
      <w:r w:rsidRPr="00D119C4">
        <w:rPr>
          <w:b/>
          <w:sz w:val="22"/>
          <w:szCs w:val="22"/>
        </w:rPr>
        <w:t xml:space="preserve"> (г. </w:t>
      </w:r>
      <w:r>
        <w:rPr>
          <w:b/>
          <w:sz w:val="22"/>
          <w:szCs w:val="22"/>
        </w:rPr>
        <w:t>Санкт-Петербург</w:t>
      </w:r>
      <w:r w:rsidRPr="00D119C4">
        <w:rPr>
          <w:b/>
          <w:sz w:val="22"/>
          <w:szCs w:val="22"/>
        </w:rPr>
        <w:t>)</w:t>
      </w:r>
      <w:r w:rsidRPr="00D119C4">
        <w:rPr>
          <w:sz w:val="22"/>
          <w:szCs w:val="22"/>
        </w:rPr>
        <w:t>.</w:t>
      </w:r>
    </w:p>
    <w:p w14:paraId="43963ADE" w14:textId="77777777" w:rsidR="009D19EE" w:rsidRPr="00D119C4" w:rsidRDefault="009D19EE" w:rsidP="009D19EE">
      <w:pPr>
        <w:ind w:firstLine="567"/>
        <w:jc w:val="both"/>
        <w:rPr>
          <w:sz w:val="22"/>
          <w:szCs w:val="22"/>
        </w:rPr>
      </w:pPr>
      <w:r w:rsidRPr="00D119C4">
        <w:rPr>
          <w:b/>
          <w:sz w:val="22"/>
          <w:szCs w:val="22"/>
        </w:rPr>
        <w:t>Б</w:t>
      </w:r>
      <w:r w:rsidRPr="00D119C4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755D3F52" w14:textId="77777777" w:rsidR="009D19EE" w:rsidRDefault="009D19EE" w:rsidP="009D19EE">
      <w:pPr>
        <w:pStyle w:val="a3"/>
        <w:ind w:firstLine="540"/>
        <w:rPr>
          <w:b/>
          <w:sz w:val="22"/>
          <w:szCs w:val="22"/>
        </w:rPr>
      </w:pPr>
      <w:r w:rsidRPr="00D119C4">
        <w:rPr>
          <w:b/>
          <w:sz w:val="22"/>
          <w:szCs w:val="22"/>
          <w:u w:val="single"/>
        </w:rPr>
        <w:t>Голосовали:</w:t>
      </w:r>
      <w:r w:rsidRPr="00D119C4">
        <w:rPr>
          <w:sz w:val="22"/>
          <w:szCs w:val="22"/>
        </w:rPr>
        <w:t xml:space="preserve"> </w:t>
      </w:r>
      <w:r w:rsidRPr="00D119C4">
        <w:rPr>
          <w:b/>
          <w:sz w:val="22"/>
          <w:szCs w:val="22"/>
        </w:rPr>
        <w:t>«ЗА» - Единогласно.</w:t>
      </w:r>
    </w:p>
    <w:p w14:paraId="7ADD0074" w14:textId="77777777" w:rsidR="00617831" w:rsidRDefault="00617831" w:rsidP="009D19EE">
      <w:pPr>
        <w:pStyle w:val="a3"/>
        <w:ind w:firstLine="540"/>
        <w:rPr>
          <w:b/>
          <w:sz w:val="22"/>
          <w:szCs w:val="22"/>
        </w:rPr>
      </w:pPr>
    </w:p>
    <w:p w14:paraId="6174C6C7" w14:textId="77777777" w:rsidR="00617831" w:rsidRDefault="00617831" w:rsidP="00617831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681CA3">
        <w:rPr>
          <w:b/>
          <w:bCs/>
          <w:sz w:val="22"/>
          <w:szCs w:val="22"/>
          <w:u w:val="single"/>
        </w:rPr>
        <w:t>По 2 вопросу повестки дня</w:t>
      </w:r>
    </w:p>
    <w:p w14:paraId="5B28FAD5" w14:textId="27E561A0" w:rsidR="00617831" w:rsidRPr="00681CA3" w:rsidRDefault="00183602" w:rsidP="00183602">
      <w:pPr>
        <w:pStyle w:val="a3"/>
        <w:numPr>
          <w:ilvl w:val="1"/>
          <w:numId w:val="7"/>
        </w:numPr>
        <w:ind w:left="0" w:firstLine="54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617831">
        <w:rPr>
          <w:sz w:val="22"/>
          <w:szCs w:val="22"/>
        </w:rPr>
        <w:t>В Союз поступило письмо ООО «Афина Паллада» о рассмотрении вопроса прекращения аккредитации ООО «Афина Паллада» при Союзе арбитражных управляющих "Национальный Центр Реструктуризации и Банкротства" и передаче прав и обязанностей по аккредитации ООО «</w:t>
      </w:r>
      <w:proofErr w:type="spellStart"/>
      <w:r w:rsidR="00617831">
        <w:rPr>
          <w:sz w:val="22"/>
          <w:szCs w:val="22"/>
        </w:rPr>
        <w:t>Альтезис</w:t>
      </w:r>
      <w:proofErr w:type="spellEnd"/>
      <w:r w:rsidR="00617831">
        <w:rPr>
          <w:sz w:val="22"/>
          <w:szCs w:val="22"/>
        </w:rPr>
        <w:t>».</w:t>
      </w:r>
    </w:p>
    <w:p w14:paraId="57FAA046" w14:textId="77777777" w:rsidR="00617831" w:rsidRPr="00681CA3" w:rsidRDefault="00617831" w:rsidP="00617831">
      <w:pPr>
        <w:pStyle w:val="a3"/>
        <w:ind w:firstLine="539"/>
        <w:rPr>
          <w:b/>
          <w:bCs/>
          <w:sz w:val="22"/>
          <w:szCs w:val="22"/>
        </w:rPr>
      </w:pPr>
      <w:r w:rsidRPr="00681CA3">
        <w:rPr>
          <w:b/>
          <w:bCs/>
          <w:sz w:val="22"/>
          <w:szCs w:val="22"/>
          <w:u w:val="single"/>
        </w:rPr>
        <w:t>Постановили</w:t>
      </w:r>
      <w:r w:rsidRPr="00681CA3">
        <w:rPr>
          <w:b/>
          <w:bCs/>
          <w:sz w:val="22"/>
          <w:szCs w:val="22"/>
        </w:rPr>
        <w:t>:</w:t>
      </w:r>
    </w:p>
    <w:p w14:paraId="44E3916B" w14:textId="77777777" w:rsidR="00617831" w:rsidRPr="00681CA3" w:rsidRDefault="00617831" w:rsidP="00617831">
      <w:pPr>
        <w:pStyle w:val="a3"/>
        <w:ind w:firstLine="539"/>
        <w:rPr>
          <w:b/>
          <w:bCs/>
          <w:sz w:val="22"/>
          <w:szCs w:val="22"/>
        </w:rPr>
      </w:pPr>
      <w:r w:rsidRPr="00681CA3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625A2B74" w14:textId="2A0C48F3" w:rsidR="00426C5F" w:rsidRDefault="00617831" w:rsidP="00617831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681CA3">
        <w:rPr>
          <w:b/>
          <w:bCs/>
          <w:sz w:val="22"/>
          <w:szCs w:val="22"/>
        </w:rPr>
        <w:t xml:space="preserve">А. </w:t>
      </w:r>
      <w:r w:rsidR="00426C5F" w:rsidRPr="00426C5F">
        <w:rPr>
          <w:sz w:val="22"/>
          <w:szCs w:val="22"/>
        </w:rPr>
        <w:t>Прекратить аккредитацию</w:t>
      </w:r>
      <w:r w:rsidR="00426C5F">
        <w:rPr>
          <w:b/>
          <w:bCs/>
          <w:sz w:val="22"/>
          <w:szCs w:val="22"/>
        </w:rPr>
        <w:t xml:space="preserve"> </w:t>
      </w:r>
      <w:r w:rsidR="00426C5F">
        <w:rPr>
          <w:sz w:val="22"/>
          <w:szCs w:val="22"/>
        </w:rPr>
        <w:t>ООО «Афина Паллада», дата окончания аккредитации 18.03.2025.</w:t>
      </w:r>
    </w:p>
    <w:p w14:paraId="694E969A" w14:textId="03017AD4" w:rsidR="00617831" w:rsidRPr="00681CA3" w:rsidRDefault="00426C5F" w:rsidP="00426C5F">
      <w:pPr>
        <w:shd w:val="clear" w:color="auto" w:fill="FFFFFF"/>
        <w:tabs>
          <w:tab w:val="left" w:pos="709"/>
        </w:tabs>
        <w:ind w:firstLine="53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Б. </w:t>
      </w:r>
      <w:r w:rsidR="00617831" w:rsidRPr="00681CA3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="00617831" w:rsidRPr="00681CA3">
        <w:rPr>
          <w:b/>
          <w:bCs/>
          <w:sz w:val="22"/>
          <w:szCs w:val="22"/>
        </w:rPr>
        <w:t>:</w:t>
      </w:r>
    </w:p>
    <w:p w14:paraId="5018A1C0" w14:textId="11BFC853" w:rsidR="00617831" w:rsidRDefault="00617831" w:rsidP="0061783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  <w:r w:rsidRPr="00617831">
        <w:rPr>
          <w:sz w:val="22"/>
          <w:szCs w:val="22"/>
        </w:rPr>
        <w:t xml:space="preserve">- </w:t>
      </w:r>
      <w:r w:rsidRPr="00617831">
        <w:rPr>
          <w:b/>
          <w:bCs/>
          <w:sz w:val="22"/>
          <w:szCs w:val="22"/>
        </w:rPr>
        <w:t>ООО "</w:t>
      </w:r>
      <w:proofErr w:type="spellStart"/>
      <w:r w:rsidRPr="00617831">
        <w:rPr>
          <w:b/>
          <w:bCs/>
          <w:sz w:val="22"/>
          <w:szCs w:val="22"/>
        </w:rPr>
        <w:t>А</w:t>
      </w:r>
      <w:r w:rsidR="009C4A77">
        <w:rPr>
          <w:b/>
          <w:bCs/>
          <w:sz w:val="22"/>
          <w:szCs w:val="22"/>
        </w:rPr>
        <w:t>льтезис</w:t>
      </w:r>
      <w:proofErr w:type="spellEnd"/>
      <w:r w:rsidRPr="00617831">
        <w:rPr>
          <w:b/>
          <w:bCs/>
          <w:sz w:val="22"/>
          <w:szCs w:val="22"/>
        </w:rPr>
        <w:t>" (ВОРОНЕЖСКАЯ ОБЛАСТЬ) - по виду деятельности: оценка, с 19.03.2025 по 10.10.2025.</w:t>
      </w:r>
    </w:p>
    <w:p w14:paraId="6CB4CEB6" w14:textId="4344FCF5" w:rsidR="00617831" w:rsidRPr="00681CA3" w:rsidRDefault="00426C5F" w:rsidP="00617831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617831" w:rsidRPr="00681CA3">
        <w:rPr>
          <w:b/>
          <w:bCs/>
          <w:sz w:val="22"/>
          <w:szCs w:val="22"/>
        </w:rPr>
        <w:t>.</w:t>
      </w:r>
      <w:r w:rsidR="00617831" w:rsidRPr="00681CA3">
        <w:rPr>
          <w:sz w:val="22"/>
          <w:szCs w:val="22"/>
        </w:rPr>
        <w:t xml:space="preserve"> ВНЕСТИ </w:t>
      </w:r>
      <w:r w:rsidR="00183602" w:rsidRPr="00183602">
        <w:rPr>
          <w:sz w:val="22"/>
          <w:szCs w:val="22"/>
        </w:rPr>
        <w:t>ООО "</w:t>
      </w:r>
      <w:proofErr w:type="spellStart"/>
      <w:r w:rsidR="00183602" w:rsidRPr="00183602">
        <w:rPr>
          <w:sz w:val="22"/>
          <w:szCs w:val="22"/>
        </w:rPr>
        <w:t>Альтезис</w:t>
      </w:r>
      <w:proofErr w:type="spellEnd"/>
      <w:r w:rsidR="00183602" w:rsidRPr="00183602">
        <w:rPr>
          <w:sz w:val="22"/>
          <w:szCs w:val="22"/>
        </w:rPr>
        <w:t>"</w:t>
      </w:r>
      <w:r w:rsidR="00183602" w:rsidRPr="00617831">
        <w:rPr>
          <w:b/>
          <w:bCs/>
          <w:sz w:val="22"/>
          <w:szCs w:val="22"/>
        </w:rPr>
        <w:t xml:space="preserve"> </w:t>
      </w:r>
      <w:r w:rsidR="00617831" w:rsidRPr="00681CA3">
        <w:rPr>
          <w:sz w:val="22"/>
          <w:szCs w:val="22"/>
        </w:rPr>
        <w:t>в реестр организаций, аккредитованных при Союзе АУ НЦРБ.</w:t>
      </w:r>
    </w:p>
    <w:p w14:paraId="6F6B0CCF" w14:textId="77777777" w:rsidR="00617831" w:rsidRPr="00681CA3" w:rsidRDefault="00617831" w:rsidP="00617831">
      <w:pPr>
        <w:pStyle w:val="a3"/>
        <w:ind w:firstLine="540"/>
        <w:rPr>
          <w:b/>
          <w:sz w:val="22"/>
          <w:szCs w:val="22"/>
        </w:rPr>
      </w:pPr>
      <w:r w:rsidRPr="00681CA3">
        <w:rPr>
          <w:b/>
          <w:sz w:val="22"/>
          <w:szCs w:val="22"/>
          <w:u w:val="single"/>
        </w:rPr>
        <w:t>Голосовали:</w:t>
      </w:r>
      <w:r w:rsidRPr="00681CA3">
        <w:rPr>
          <w:sz w:val="22"/>
          <w:szCs w:val="22"/>
        </w:rPr>
        <w:t xml:space="preserve"> </w:t>
      </w:r>
      <w:r w:rsidRPr="00681CA3">
        <w:rPr>
          <w:b/>
          <w:sz w:val="22"/>
          <w:szCs w:val="22"/>
        </w:rPr>
        <w:t>«ЗА» - Единогласно.</w:t>
      </w:r>
    </w:p>
    <w:p w14:paraId="526ED44F" w14:textId="77777777" w:rsidR="00D119C4" w:rsidRPr="004C6E94" w:rsidRDefault="00D119C4" w:rsidP="00617831">
      <w:pPr>
        <w:tabs>
          <w:tab w:val="left" w:pos="5921"/>
        </w:tabs>
        <w:jc w:val="both"/>
        <w:rPr>
          <w:b/>
          <w:bCs/>
          <w:u w:val="single"/>
        </w:rPr>
      </w:pPr>
    </w:p>
    <w:p w14:paraId="42DF5A2F" w14:textId="2E1D4B00" w:rsidR="00183602" w:rsidRDefault="00183602" w:rsidP="00183602">
      <w:pPr>
        <w:pStyle w:val="a3"/>
        <w:ind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2.2. Постановили</w:t>
      </w:r>
      <w:r>
        <w:rPr>
          <w:b/>
          <w:bCs/>
          <w:sz w:val="22"/>
          <w:szCs w:val="22"/>
        </w:rPr>
        <w:t>:</w:t>
      </w:r>
    </w:p>
    <w:p w14:paraId="0D93A59A" w14:textId="77777777" w:rsidR="00183602" w:rsidRDefault="00183602" w:rsidP="00183602">
      <w:pPr>
        <w:pStyle w:val="a3"/>
        <w:ind w:firstLine="539"/>
        <w:rPr>
          <w:b/>
          <w:bCs/>
          <w:sz w:val="22"/>
          <w:szCs w:val="22"/>
        </w:rPr>
      </w:pPr>
      <w:r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52EA29BB" w14:textId="66F9BE79" w:rsidR="00B27BB4" w:rsidRDefault="00183602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А. </w:t>
      </w:r>
      <w:r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>
        <w:rPr>
          <w:b/>
          <w:bCs/>
          <w:sz w:val="22"/>
          <w:szCs w:val="22"/>
        </w:rPr>
        <w:t>:</w:t>
      </w:r>
    </w:p>
    <w:p w14:paraId="0C6C7C63" w14:textId="7D8874CA" w:rsidR="00183602" w:rsidRDefault="00183602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183602">
        <w:rPr>
          <w:b/>
          <w:bCs/>
          <w:sz w:val="22"/>
          <w:szCs w:val="22"/>
        </w:rPr>
        <w:t>- ООО "ЮР-СТАТУС" (МОСКВА) - по виду деятельности: юридическое, бухгалтерское сопровождение, с 16.03.2025 по 15.03.2026.</w:t>
      </w:r>
    </w:p>
    <w:p w14:paraId="335996C9" w14:textId="5E9BC2ED" w:rsidR="00D61017" w:rsidRDefault="00D61017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61017">
        <w:rPr>
          <w:b/>
          <w:bCs/>
          <w:sz w:val="22"/>
          <w:szCs w:val="22"/>
        </w:rPr>
        <w:t>- ООО «</w:t>
      </w:r>
      <w:proofErr w:type="spellStart"/>
      <w:r w:rsidRPr="00D61017">
        <w:rPr>
          <w:b/>
          <w:bCs/>
          <w:sz w:val="22"/>
          <w:szCs w:val="22"/>
        </w:rPr>
        <w:t>Инфотек</w:t>
      </w:r>
      <w:proofErr w:type="spellEnd"/>
      <w:r w:rsidRPr="00D61017">
        <w:rPr>
          <w:b/>
          <w:bCs/>
          <w:sz w:val="22"/>
          <w:szCs w:val="22"/>
        </w:rPr>
        <w:t>» (МОСКВА) - по виду деятельности: организатор торгов, с 23.03.2025 по 22.03.2026.</w:t>
      </w:r>
    </w:p>
    <w:p w14:paraId="0C04F062" w14:textId="29A6BA3D" w:rsidR="00AC3DA0" w:rsidRDefault="00AC3DA0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AC3DA0">
        <w:rPr>
          <w:b/>
          <w:bCs/>
          <w:sz w:val="22"/>
          <w:szCs w:val="22"/>
        </w:rPr>
        <w:t>- ООО "ЛАЙТКАДАСТР" (МОСКВА) - по виду деятельности: кадастровые услуги, с 24.03.2025 по 23.03.2026.</w:t>
      </w:r>
    </w:p>
    <w:p w14:paraId="5DEBCDEB" w14:textId="736427E6" w:rsidR="00183602" w:rsidRPr="00681CA3" w:rsidRDefault="00183602" w:rsidP="0018360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</w:t>
      </w:r>
      <w:r w:rsidRPr="00681CA3">
        <w:rPr>
          <w:b/>
          <w:bCs/>
          <w:sz w:val="22"/>
          <w:szCs w:val="22"/>
        </w:rPr>
        <w:t>.</w:t>
      </w:r>
      <w:r w:rsidRPr="00681CA3">
        <w:rPr>
          <w:sz w:val="22"/>
          <w:szCs w:val="22"/>
        </w:rPr>
        <w:t xml:space="preserve"> ВНЕСТИ </w:t>
      </w:r>
      <w:r w:rsidR="00D61017">
        <w:rPr>
          <w:sz w:val="22"/>
          <w:szCs w:val="22"/>
        </w:rPr>
        <w:t>указанные организации</w:t>
      </w:r>
      <w:r w:rsidRPr="00183602">
        <w:rPr>
          <w:b/>
          <w:bCs/>
          <w:sz w:val="22"/>
          <w:szCs w:val="22"/>
        </w:rPr>
        <w:t xml:space="preserve"> </w:t>
      </w:r>
      <w:r w:rsidRPr="00681CA3">
        <w:rPr>
          <w:sz w:val="22"/>
          <w:szCs w:val="22"/>
        </w:rPr>
        <w:t>в реестр организаций, аккредитованных при Союзе АУ НЦРБ.</w:t>
      </w:r>
    </w:p>
    <w:p w14:paraId="3A479DFE" w14:textId="77777777" w:rsidR="00183602" w:rsidRPr="00681CA3" w:rsidRDefault="00183602" w:rsidP="00183602">
      <w:pPr>
        <w:pStyle w:val="a3"/>
        <w:ind w:firstLine="540"/>
        <w:rPr>
          <w:b/>
          <w:sz w:val="22"/>
          <w:szCs w:val="22"/>
        </w:rPr>
      </w:pPr>
      <w:r w:rsidRPr="00681CA3">
        <w:rPr>
          <w:b/>
          <w:sz w:val="22"/>
          <w:szCs w:val="22"/>
          <w:u w:val="single"/>
        </w:rPr>
        <w:t>Голосовали:</w:t>
      </w:r>
      <w:r w:rsidRPr="00681CA3">
        <w:rPr>
          <w:sz w:val="22"/>
          <w:szCs w:val="22"/>
        </w:rPr>
        <w:t xml:space="preserve"> </w:t>
      </w:r>
      <w:r w:rsidRPr="00681CA3">
        <w:rPr>
          <w:b/>
          <w:sz w:val="22"/>
          <w:szCs w:val="22"/>
        </w:rPr>
        <w:t>«ЗА» - Единогласно.</w:t>
      </w:r>
    </w:p>
    <w:p w14:paraId="3C4B7A6B" w14:textId="77777777" w:rsidR="00183602" w:rsidRDefault="00183602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</w:p>
    <w:p w14:paraId="5E9F8189" w14:textId="77777777" w:rsidR="00183602" w:rsidRDefault="00183602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</w:p>
    <w:p w14:paraId="3699BE8D" w14:textId="77777777" w:rsidR="00183602" w:rsidRPr="00183602" w:rsidRDefault="00183602" w:rsidP="00183602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21AA4EA" w14:textId="77777777" w:rsidR="00E91153" w:rsidRPr="00B27BB4" w:rsidRDefault="00E91153" w:rsidP="00D87881"/>
    <w:sectPr w:rsidR="00E91153" w:rsidRPr="00B27BB4" w:rsidSect="001124F4">
      <w:headerReference w:type="default" r:id="rId10"/>
      <w:pgSz w:w="11906" w:h="16838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06EB" w14:textId="77777777" w:rsidR="00837592" w:rsidRDefault="00837592">
      <w:r>
        <w:separator/>
      </w:r>
    </w:p>
  </w:endnote>
  <w:endnote w:type="continuationSeparator" w:id="0">
    <w:p w14:paraId="64BAA0B8" w14:textId="77777777" w:rsidR="00837592" w:rsidRDefault="008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A780" w14:textId="77777777" w:rsidR="00837592" w:rsidRDefault="00837592">
      <w:r>
        <w:separator/>
      </w:r>
    </w:p>
  </w:footnote>
  <w:footnote w:type="continuationSeparator" w:id="0">
    <w:p w14:paraId="626F2AD0" w14:textId="77777777" w:rsidR="00837592" w:rsidRDefault="0083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F256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20A62978"/>
    <w:multiLevelType w:val="hybridMultilevel"/>
    <w:tmpl w:val="B31250AA"/>
    <w:lvl w:ilvl="0" w:tplc="A73E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7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536553350">
    <w:abstractNumId w:val="1"/>
  </w:num>
  <w:num w:numId="2" w16cid:durableId="27143313">
    <w:abstractNumId w:val="5"/>
  </w:num>
  <w:num w:numId="3" w16cid:durableId="653031114">
    <w:abstractNumId w:val="7"/>
  </w:num>
  <w:num w:numId="4" w16cid:durableId="2024932915">
    <w:abstractNumId w:val="4"/>
  </w:num>
  <w:num w:numId="5" w16cid:durableId="1411388824">
    <w:abstractNumId w:val="0"/>
  </w:num>
  <w:num w:numId="6" w16cid:durableId="1120492765">
    <w:abstractNumId w:val="3"/>
  </w:num>
  <w:num w:numId="7" w16cid:durableId="573589192">
    <w:abstractNumId w:val="6"/>
  </w:num>
  <w:num w:numId="8" w16cid:durableId="15172429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5CA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9C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602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7A7"/>
    <w:rsid w:val="00194A8F"/>
    <w:rsid w:val="00194F63"/>
    <w:rsid w:val="001953A2"/>
    <w:rsid w:val="001956A0"/>
    <w:rsid w:val="00195AE8"/>
    <w:rsid w:val="00195F3B"/>
    <w:rsid w:val="00196078"/>
    <w:rsid w:val="001965F1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3A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569"/>
    <w:rsid w:val="001F2A37"/>
    <w:rsid w:val="001F2B7A"/>
    <w:rsid w:val="001F2BC4"/>
    <w:rsid w:val="001F3A3B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48E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1650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58D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4CFF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72C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1565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38A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875A0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15E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3E1C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C5F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25F5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48E4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25F1"/>
    <w:rsid w:val="005A3104"/>
    <w:rsid w:val="005A3B9D"/>
    <w:rsid w:val="005A5942"/>
    <w:rsid w:val="005A6CCC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374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17831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1C2B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F95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1BE0"/>
    <w:rsid w:val="008220A5"/>
    <w:rsid w:val="00822544"/>
    <w:rsid w:val="0082417A"/>
    <w:rsid w:val="00825CF3"/>
    <w:rsid w:val="00825E82"/>
    <w:rsid w:val="008272BB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719"/>
    <w:rsid w:val="00836A23"/>
    <w:rsid w:val="00836E39"/>
    <w:rsid w:val="00837592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07D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A77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19EE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61FC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0440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3DA0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413E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CC2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67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26A5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66A2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B29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53A2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017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87881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FD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2C82"/>
    <w:rsid w:val="00E26BD5"/>
    <w:rsid w:val="00E26F49"/>
    <w:rsid w:val="00E27B3A"/>
    <w:rsid w:val="00E30B6E"/>
    <w:rsid w:val="00E333DE"/>
    <w:rsid w:val="00E342C6"/>
    <w:rsid w:val="00E3511B"/>
    <w:rsid w:val="00E35195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20C64218-C583-43A2-94B8-44C556D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4980-F1BD-4A8E-A9F7-B1F4F951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5</cp:revision>
  <cp:lastPrinted>2024-05-07T09:22:00Z</cp:lastPrinted>
  <dcterms:created xsi:type="dcterms:W3CDTF">2025-04-21T08:10:00Z</dcterms:created>
  <dcterms:modified xsi:type="dcterms:W3CDTF">2025-06-19T09:35:00Z</dcterms:modified>
</cp:coreProperties>
</file>