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E1" w:rsidRDefault="00AC08E1" w:rsidP="00AC08E1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196</w:t>
      </w:r>
    </w:p>
    <w:p w:rsidR="00AC08E1" w:rsidRDefault="00AC08E1" w:rsidP="00AC08E1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AC08E1" w:rsidRDefault="00AC08E1" w:rsidP="00AC08E1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 «09» августа 2016 года. </w:t>
      </w:r>
    </w:p>
    <w:p w:rsidR="00AC08E1" w:rsidRDefault="00AC08E1" w:rsidP="00AC08E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AC08E1" w:rsidRDefault="00AC08E1" w:rsidP="00AC08E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AC08E1" w:rsidRDefault="00AC08E1" w:rsidP="00AC08E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AC08E1" w:rsidRDefault="00AC08E1" w:rsidP="00AC08E1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AC08E1" w:rsidRDefault="00AC08E1" w:rsidP="00AC08E1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AC08E1" w:rsidRDefault="00AC08E1" w:rsidP="00AC08E1">
      <w:pPr>
        <w:jc w:val="center"/>
        <w:rPr>
          <w:b/>
          <w:sz w:val="20"/>
          <w:szCs w:val="20"/>
        </w:rPr>
      </w:pPr>
    </w:p>
    <w:p w:rsidR="00AC08E1" w:rsidRDefault="00AC08E1" w:rsidP="00AC08E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p w:rsidR="00AC08E1" w:rsidRDefault="00AC08E1" w:rsidP="00AC08E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 пересмотре решения в отношении арбитражного управляющего ГРИГОРЬЕВОЙ О.В.</w:t>
      </w:r>
    </w:p>
    <w:p w:rsidR="00AC08E1" w:rsidRDefault="00AC08E1" w:rsidP="00AC08E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Аккредитация организаций при Союзе.</w:t>
      </w:r>
    </w:p>
    <w:p w:rsidR="00AC08E1" w:rsidRDefault="00AC08E1" w:rsidP="00AC08E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C08E1" w:rsidRDefault="00AC08E1" w:rsidP="00AC08E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AC08E1" w:rsidRDefault="00AC08E1" w:rsidP="00AC08E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:rsidR="00AC08E1" w:rsidRDefault="00AC08E1" w:rsidP="00AC08E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Отменить решение Совета Союза от 26.07.2016 (протокол № 195) по 2 вопросу повестки дня в части обращения в Арбитражный суд города Санкт-Петербурга и Ленинградской области с ходатайством об освобождении ГРИГОРЬЕВОЙ О.В. от исполнения обязанностей финансового управляющего в деле о банкротстве Уфимцева В.Г. (А56-83243/2015).</w:t>
      </w:r>
    </w:p>
    <w:p w:rsidR="00AC08E1" w:rsidRDefault="00AC08E1" w:rsidP="00AC08E1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AC08E1" w:rsidRDefault="00AC08E1" w:rsidP="00AC08E1">
      <w:pPr>
        <w:ind w:firstLine="540"/>
        <w:jc w:val="both"/>
        <w:rPr>
          <w:sz w:val="20"/>
          <w:szCs w:val="20"/>
        </w:rPr>
      </w:pPr>
    </w:p>
    <w:p w:rsidR="00AC08E1" w:rsidRDefault="00AC08E1" w:rsidP="00AC08E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AC08E1" w:rsidRDefault="00AC08E1" w:rsidP="00AC08E1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AC08E1" w:rsidRDefault="00AC08E1" w:rsidP="00AC08E1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AC08E1" w:rsidRDefault="00AC08E1" w:rsidP="00AC08E1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(продлить аккредитацию)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AC08E1" w:rsidRDefault="00AC08E1" w:rsidP="00AC08E1">
      <w:pPr>
        <w:shd w:val="clear" w:color="auto" w:fill="FFFFFF"/>
        <w:ind w:firstLine="54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- ООО «Юридическое сопровождение проектов» (Москва) – юридические, бухгалтерские услуги,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консалтинг, финансовый анализ, торги, услуги по архивированию,</w:t>
      </w:r>
      <w:r>
        <w:rPr>
          <w:b/>
          <w:bCs/>
          <w:sz w:val="20"/>
          <w:szCs w:val="20"/>
        </w:rPr>
        <w:t xml:space="preserve"> по 08.08.2017</w:t>
      </w:r>
      <w:r>
        <w:rPr>
          <w:b/>
          <w:sz w:val="20"/>
          <w:szCs w:val="20"/>
        </w:rPr>
        <w:t>;</w:t>
      </w:r>
      <w:proofErr w:type="gramEnd"/>
    </w:p>
    <w:p w:rsidR="00AC08E1" w:rsidRDefault="00AC08E1" w:rsidP="00AC08E1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«А-КОСТА» (Краснодар) – оператор электронной торговой площадки, </w:t>
      </w:r>
      <w:r>
        <w:rPr>
          <w:b/>
          <w:bCs/>
          <w:sz w:val="20"/>
          <w:szCs w:val="20"/>
        </w:rPr>
        <w:t>по 08.08.2017</w:t>
      </w:r>
      <w:r>
        <w:rPr>
          <w:b/>
          <w:sz w:val="20"/>
          <w:szCs w:val="20"/>
        </w:rPr>
        <w:t>;</w:t>
      </w:r>
    </w:p>
    <w:p w:rsidR="00AC08E1" w:rsidRDefault="00AC08E1" w:rsidP="00AC08E1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«Центр Универсальных Торгов» (Москва) - торги, по </w:t>
      </w:r>
      <w:r>
        <w:rPr>
          <w:b/>
          <w:bCs/>
          <w:sz w:val="20"/>
          <w:szCs w:val="20"/>
        </w:rPr>
        <w:t>08.08.2017</w:t>
      </w:r>
      <w:r>
        <w:rPr>
          <w:b/>
          <w:sz w:val="20"/>
          <w:szCs w:val="20"/>
        </w:rPr>
        <w:t>;</w:t>
      </w:r>
    </w:p>
    <w:p w:rsidR="00AC08E1" w:rsidRDefault="00AC08E1" w:rsidP="00AC08E1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Консалтинговое агентство «Аврора» (Челябинская область) - юридические, бухгалтерские услуги,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торги, услуги по архивированию,</w:t>
      </w:r>
      <w:r>
        <w:rPr>
          <w:b/>
          <w:bCs/>
          <w:sz w:val="20"/>
          <w:szCs w:val="20"/>
        </w:rPr>
        <w:t xml:space="preserve"> по 08.08.2017</w:t>
      </w:r>
      <w:r>
        <w:rPr>
          <w:b/>
          <w:sz w:val="20"/>
          <w:szCs w:val="20"/>
        </w:rPr>
        <w:t>;</w:t>
      </w:r>
    </w:p>
    <w:p w:rsidR="00AC08E1" w:rsidRDefault="00AC08E1" w:rsidP="00AC08E1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AC08E1" w:rsidRDefault="00AC08E1" w:rsidP="00AC08E1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AC08E1" w:rsidRDefault="00AC08E1" w:rsidP="00AC08E1">
      <w:pPr>
        <w:pStyle w:val="a4"/>
        <w:ind w:firstLine="540"/>
        <w:rPr>
          <w:sz w:val="20"/>
          <w:szCs w:val="20"/>
        </w:rPr>
      </w:pPr>
    </w:p>
    <w:p w:rsidR="00AC08E1" w:rsidRDefault="00AC08E1" w:rsidP="00AC08E1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AC08E1" w:rsidRDefault="00AC08E1" w:rsidP="00AC08E1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В соответствии </w:t>
      </w:r>
      <w:r>
        <w:rPr>
          <w:sz w:val="20"/>
          <w:szCs w:val="20"/>
          <w:u w:val="single"/>
        </w:rPr>
        <w:t>с пунктом 10</w:t>
      </w:r>
      <w:r>
        <w:rPr>
          <w:sz w:val="20"/>
          <w:szCs w:val="20"/>
        </w:rPr>
        <w:t xml:space="preserve"> Положения о порядке аккредитации организаций и предпринимателей при Союзе АУ «СРО СС» аккредитовать </w:t>
      </w:r>
      <w:r>
        <w:rPr>
          <w:b/>
          <w:sz w:val="20"/>
          <w:szCs w:val="20"/>
        </w:rPr>
        <w:t>ООО «Сибирская электронная площадка»</w:t>
      </w:r>
      <w:r>
        <w:rPr>
          <w:sz w:val="20"/>
          <w:szCs w:val="20"/>
        </w:rPr>
        <w:t xml:space="preserve"> для проведения торгов по продаже имущества </w:t>
      </w:r>
      <w:r>
        <w:rPr>
          <w:b/>
          <w:sz w:val="20"/>
          <w:szCs w:val="20"/>
        </w:rPr>
        <w:t xml:space="preserve">НП «Пансионат </w:t>
      </w:r>
      <w:proofErr w:type="spellStart"/>
      <w:r>
        <w:rPr>
          <w:b/>
          <w:sz w:val="20"/>
          <w:szCs w:val="20"/>
        </w:rPr>
        <w:t>Тугояк</w:t>
      </w:r>
      <w:proofErr w:type="spellEnd"/>
      <w:r>
        <w:rPr>
          <w:b/>
          <w:sz w:val="20"/>
          <w:szCs w:val="20"/>
        </w:rPr>
        <w:t>».</w:t>
      </w:r>
    </w:p>
    <w:p w:rsidR="00AC08E1" w:rsidRDefault="00AC08E1" w:rsidP="00AC08E1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AC08E1" w:rsidRDefault="00AC08E1" w:rsidP="00AC08E1">
      <w:pPr>
        <w:pStyle w:val="a4"/>
        <w:ind w:firstLine="540"/>
        <w:rPr>
          <w:sz w:val="20"/>
          <w:szCs w:val="20"/>
        </w:rPr>
      </w:pPr>
    </w:p>
    <w:p w:rsidR="00AC08E1" w:rsidRDefault="00AC08E1" w:rsidP="00AC08E1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AC08E1" w:rsidTr="00AC08E1">
        <w:trPr>
          <w:jc w:val="center"/>
        </w:trPr>
        <w:tc>
          <w:tcPr>
            <w:tcW w:w="4214" w:type="dxa"/>
            <w:hideMark/>
          </w:tcPr>
          <w:p w:rsidR="00AC08E1" w:rsidRDefault="00AC08E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AC08E1" w:rsidRDefault="00AC08E1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AC08E1" w:rsidRDefault="00AC08E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AC08E1" w:rsidRDefault="00AC08E1" w:rsidP="00AC08E1">
      <w:pPr>
        <w:pStyle w:val="a4"/>
        <w:ind w:firstLine="540"/>
        <w:rPr>
          <w:b/>
          <w:sz w:val="20"/>
          <w:szCs w:val="20"/>
        </w:rPr>
      </w:pPr>
    </w:p>
    <w:p w:rsidR="00AC08E1" w:rsidRDefault="00AC08E1" w:rsidP="00AC08E1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8C"/>
    <w:multiLevelType w:val="hybridMultilevel"/>
    <w:tmpl w:val="FE26997E"/>
    <w:lvl w:ilvl="0" w:tplc="8C423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E1"/>
    <w:rsid w:val="00184D8A"/>
    <w:rsid w:val="00A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8E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C08E1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C08E1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AC08E1"/>
    <w:pPr>
      <w:ind w:left="720"/>
      <w:contextualSpacing/>
    </w:pPr>
  </w:style>
  <w:style w:type="paragraph" w:customStyle="1" w:styleId="ConsNormal">
    <w:name w:val="ConsNormal"/>
    <w:uiPriority w:val="99"/>
    <w:rsid w:val="00AC08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C08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8E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C08E1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C08E1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AC08E1"/>
    <w:pPr>
      <w:ind w:left="720"/>
      <w:contextualSpacing/>
    </w:pPr>
  </w:style>
  <w:style w:type="paragraph" w:customStyle="1" w:styleId="ConsNormal">
    <w:name w:val="ConsNormal"/>
    <w:uiPriority w:val="99"/>
    <w:rsid w:val="00AC08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C08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2018-06-05T08:42:00Z</dcterms:created>
  <dcterms:modified xsi:type="dcterms:W3CDTF">2018-06-05T08:42:00Z</dcterms:modified>
</cp:coreProperties>
</file>